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AE74" w14:textId="113410FB" w:rsidR="0067094E" w:rsidRPr="00436A6C" w:rsidRDefault="00436A6C" w:rsidP="00436A6C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Publications</w:t>
      </w:r>
    </w:p>
    <w:p w14:paraId="1B741660" w14:textId="77777777" w:rsidR="0067094E" w:rsidRPr="0078411A" w:rsidRDefault="0067094E" w:rsidP="0067094E">
      <w:pPr>
        <w:spacing w:line="280" w:lineRule="exact"/>
        <w:rPr>
          <w:rFonts w:ascii="Sylfaen" w:hAnsi="Sylfaen"/>
          <w:b/>
          <w:lang w:val="en-GB"/>
        </w:rPr>
      </w:pPr>
    </w:p>
    <w:p w14:paraId="2200E31D" w14:textId="5322F6C3" w:rsidR="00805E72" w:rsidRPr="00805E72" w:rsidRDefault="00805E72" w:rsidP="00805E72">
      <w:pPr>
        <w:spacing w:line="280" w:lineRule="exact"/>
        <w:jc w:val="both"/>
        <w:rPr>
          <w:rFonts w:ascii="Sylfaen" w:hAnsi="Sylfaen"/>
          <w:lang w:val="en-GB"/>
        </w:rPr>
      </w:pPr>
      <w:r w:rsidRPr="00805E72">
        <w:rPr>
          <w:rFonts w:ascii="Sylfaen" w:hAnsi="Sylfaen"/>
          <w:lang w:val="en-GB"/>
        </w:rPr>
        <w:t xml:space="preserve">I have authored and co-authored scholarly books and peer-reviewed articles addressing my principal areas of research and teaching, namely </w:t>
      </w:r>
      <w:r w:rsidR="004136EF">
        <w:rPr>
          <w:rFonts w:ascii="Sylfaen" w:hAnsi="Sylfaen"/>
          <w:lang w:val="en-GB"/>
        </w:rPr>
        <w:t xml:space="preserve">international and development cooperation in theory and practice, </w:t>
      </w:r>
      <w:r w:rsidRPr="00805E72">
        <w:rPr>
          <w:rFonts w:ascii="Sylfaen" w:hAnsi="Sylfaen"/>
          <w:lang w:val="en-GB"/>
        </w:rPr>
        <w:t xml:space="preserve">sustainable development and global climate policy, sustainability discourses </w:t>
      </w:r>
      <w:r w:rsidR="004136EF">
        <w:rPr>
          <w:rFonts w:ascii="Sylfaen" w:hAnsi="Sylfaen"/>
          <w:lang w:val="en-GB"/>
        </w:rPr>
        <w:t xml:space="preserve">and </w:t>
      </w:r>
      <w:r w:rsidRPr="00805E72">
        <w:rPr>
          <w:rFonts w:ascii="Sylfaen" w:hAnsi="Sylfaen"/>
          <w:lang w:val="en-GB"/>
        </w:rPr>
        <w:t>sustainable finance, global perspectives on megatrends, civil society</w:t>
      </w:r>
      <w:r w:rsidR="004136EF">
        <w:rPr>
          <w:rFonts w:ascii="Sylfaen" w:hAnsi="Sylfaen"/>
          <w:lang w:val="en-GB"/>
        </w:rPr>
        <w:t xml:space="preserve">, nonprofits and think tanks </w:t>
      </w:r>
      <w:r w:rsidRPr="00805E72">
        <w:rPr>
          <w:rFonts w:ascii="Sylfaen" w:hAnsi="Sylfaen"/>
          <w:lang w:val="en-GB"/>
        </w:rPr>
        <w:t xml:space="preserve">in the Global South, German-Chinese relations, participatory development </w:t>
      </w:r>
      <w:r w:rsidR="004136EF">
        <w:rPr>
          <w:rFonts w:ascii="Sylfaen" w:hAnsi="Sylfaen"/>
          <w:lang w:val="en-GB"/>
        </w:rPr>
        <w:t xml:space="preserve">and political reforms </w:t>
      </w:r>
      <w:r w:rsidRPr="00805E72">
        <w:rPr>
          <w:rFonts w:ascii="Sylfaen" w:hAnsi="Sylfaen"/>
          <w:lang w:val="en-GB"/>
        </w:rPr>
        <w:t>in India. I have furthermore contributed chapters to a broad range of internationally edited volumes.</w:t>
      </w:r>
    </w:p>
    <w:p w14:paraId="57A3538D" w14:textId="7102E256" w:rsidR="00D820EC" w:rsidRPr="00805E72" w:rsidRDefault="00805E72" w:rsidP="00805E72">
      <w:pPr>
        <w:spacing w:line="280" w:lineRule="exact"/>
        <w:jc w:val="both"/>
        <w:rPr>
          <w:rFonts w:ascii="Sylfaen" w:hAnsi="Sylfaen"/>
          <w:lang w:val="en-GB"/>
        </w:rPr>
      </w:pPr>
      <w:r w:rsidRPr="00805E72">
        <w:rPr>
          <w:rFonts w:ascii="Sylfaen" w:hAnsi="Sylfaen"/>
          <w:lang w:val="en-GB"/>
        </w:rPr>
        <w:t>My research has been published in a variety of reputable journals, including SSCI-listed outlets. Beyond these specialized venues, I have also published in interdisciplinary platforms that engage wider professional and policy audiences, thereby fostering dialogue between academic scholarship and practice. From the outset of my career, I have been actively involved in scholarly public communication through contributions to leading newspapers and opinion forums.</w:t>
      </w:r>
      <w:r w:rsidR="00F50E82" w:rsidRPr="00805E72">
        <w:rPr>
          <w:rFonts w:ascii="Sylfaen" w:hAnsi="Sylfaen"/>
          <w:lang w:val="en-GB"/>
        </w:rPr>
        <w:t xml:space="preserve"> </w:t>
      </w:r>
    </w:p>
    <w:sdt>
      <w:sdtPr>
        <w:rPr>
          <w:rFonts w:ascii="Times New Roman" w:eastAsia="SimSun" w:hAnsi="Times New Roman" w:cs="Times New Roman"/>
          <w:color w:val="auto"/>
          <w:sz w:val="24"/>
          <w:szCs w:val="24"/>
          <w:lang w:eastAsia="de-DE"/>
        </w:rPr>
        <w:id w:val="-17780156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C3D904" w14:textId="6C31F244" w:rsidR="00D820EC" w:rsidRDefault="00D820EC">
          <w:pPr>
            <w:pStyle w:val="Inhaltsverzeichnisberschrift"/>
          </w:pPr>
        </w:p>
        <w:p w14:paraId="311144C8" w14:textId="4B1F4C16" w:rsidR="007D5933" w:rsidRDefault="00D820EC">
          <w:pPr>
            <w:pStyle w:val="Verzeichnis2"/>
            <w:tabs>
              <w:tab w:val="right" w:pos="9075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702909" w:history="1">
            <w:r w:rsidR="007D5933" w:rsidRPr="00E5242D">
              <w:rPr>
                <w:rStyle w:val="Hyperlink"/>
                <w:noProof/>
                <w:lang w:val="en-US"/>
              </w:rPr>
              <w:t>Books Authored (Sole or Co-Author)</w:t>
            </w:r>
            <w:r w:rsidR="007D5933">
              <w:rPr>
                <w:noProof/>
                <w:webHidden/>
              </w:rPr>
              <w:tab/>
            </w:r>
            <w:r w:rsidR="007D5933">
              <w:rPr>
                <w:noProof/>
                <w:webHidden/>
              </w:rPr>
              <w:fldChar w:fldCharType="begin"/>
            </w:r>
            <w:r w:rsidR="007D5933">
              <w:rPr>
                <w:noProof/>
                <w:webHidden/>
              </w:rPr>
              <w:instrText xml:space="preserve"> PAGEREF _Toc224702909 \h </w:instrText>
            </w:r>
            <w:r w:rsidR="007D5933">
              <w:rPr>
                <w:noProof/>
                <w:webHidden/>
              </w:rPr>
            </w:r>
            <w:r w:rsidR="007D5933">
              <w:rPr>
                <w:noProof/>
                <w:webHidden/>
              </w:rPr>
              <w:fldChar w:fldCharType="separate"/>
            </w:r>
            <w:r w:rsidR="004136EF">
              <w:rPr>
                <w:noProof/>
                <w:webHidden/>
              </w:rPr>
              <w:t>1</w:t>
            </w:r>
            <w:r w:rsidR="007D5933">
              <w:rPr>
                <w:noProof/>
                <w:webHidden/>
              </w:rPr>
              <w:fldChar w:fldCharType="end"/>
            </w:r>
          </w:hyperlink>
        </w:p>
        <w:p w14:paraId="7E887B41" w14:textId="2ADE7E91" w:rsidR="007D5933" w:rsidRDefault="007D5933">
          <w:pPr>
            <w:pStyle w:val="Verzeichnis2"/>
            <w:tabs>
              <w:tab w:val="right" w:pos="9075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24702910" w:history="1">
            <w:r w:rsidRPr="00E5242D">
              <w:rPr>
                <w:rStyle w:val="Hyperlink"/>
                <w:noProof/>
              </w:rPr>
              <w:t>Contributions to books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_Toc224702910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36E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D5B35" w14:textId="21F58643" w:rsidR="007D5933" w:rsidRDefault="007D5933">
          <w:pPr>
            <w:pStyle w:val="Verzeichnis2"/>
            <w:tabs>
              <w:tab w:val="right" w:pos="9075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24702911" w:history="1">
            <w:r w:rsidRPr="00E5242D">
              <w:rPr>
                <w:rStyle w:val="Hyperlink"/>
                <w:noProof/>
                <w:lang w:val="en-US" w:eastAsia="zh-CN"/>
              </w:rPr>
              <w:t>Peer reviewed academic papers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_Toc224702911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36E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0DDFE" w14:textId="76473A54" w:rsidR="007D5933" w:rsidRDefault="007D5933">
          <w:pPr>
            <w:pStyle w:val="Verzeichnis2"/>
            <w:tabs>
              <w:tab w:val="right" w:pos="9075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24702912" w:history="1">
            <w:r w:rsidRPr="00E5242D">
              <w:rPr>
                <w:rStyle w:val="Hyperlink"/>
                <w:noProof/>
              </w:rPr>
              <w:t>essays (not peer reviewed)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_Toc224702912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36E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115AA" w14:textId="094E3FD6" w:rsidR="007D5933" w:rsidRDefault="007D5933">
          <w:pPr>
            <w:pStyle w:val="Verzeichnis2"/>
            <w:tabs>
              <w:tab w:val="right" w:pos="9075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24702913" w:history="1">
            <w:r w:rsidRPr="00E5242D">
              <w:rPr>
                <w:rStyle w:val="Hyperlink"/>
                <w:noProof/>
                <w:lang w:val="en-GB"/>
              </w:rPr>
              <w:t xml:space="preserve">Op-eds in leading German news </w:t>
            </w:r>
            <w:r w:rsidRPr="00E5242D">
              <w:rPr>
                <w:rStyle w:val="Hyperlink"/>
                <w:noProof/>
              </w:rPr>
              <w:t>outlet</w:t>
            </w:r>
            <w:r w:rsidRPr="00E5242D">
              <w:rPr>
                <w:rStyle w:val="Hyperlink"/>
                <w:noProof/>
                <w:lang w:val="en-GB"/>
              </w:rPr>
              <w:t xml:space="preserve"> FOCUS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_Toc224702913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36E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90408" w14:textId="1706DDDC" w:rsidR="007D5933" w:rsidRDefault="007D5933">
          <w:pPr>
            <w:pStyle w:val="Verzeichnis2"/>
            <w:tabs>
              <w:tab w:val="right" w:pos="9075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24702914" w:history="1">
            <w:r w:rsidRPr="00E5242D">
              <w:rPr>
                <w:rStyle w:val="Hyperlink"/>
                <w:noProof/>
              </w:rPr>
              <w:t>Podcasts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_Toc224702914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36E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C889E" w14:textId="45474143" w:rsidR="007D5933" w:rsidRDefault="007D5933">
          <w:pPr>
            <w:pStyle w:val="Verzeichnis2"/>
            <w:tabs>
              <w:tab w:val="right" w:pos="9075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24702915" w:history="1">
            <w:r w:rsidRPr="00E5242D">
              <w:rPr>
                <w:rStyle w:val="Hyperlink"/>
                <w:noProof/>
                <w:lang w:val="en-US"/>
              </w:rPr>
              <w:t>Interviews (selection)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_Toc224702915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36E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78409" w14:textId="6A41C37A" w:rsidR="00D820EC" w:rsidRPr="00E06EC5" w:rsidRDefault="00D820EC" w:rsidP="00E06EC5">
          <w:r>
            <w:rPr>
              <w:b/>
              <w:bCs/>
            </w:rPr>
            <w:fldChar w:fldCharType="end"/>
          </w:r>
        </w:p>
      </w:sdtContent>
    </w:sdt>
    <w:p w14:paraId="4B715599" w14:textId="77777777" w:rsidR="00D820EC" w:rsidRPr="004E15CA" w:rsidRDefault="00D820EC" w:rsidP="004E15CA">
      <w:pPr>
        <w:spacing w:line="280" w:lineRule="exact"/>
        <w:ind w:left="567"/>
        <w:rPr>
          <w:rFonts w:ascii="Sylfaen" w:hAnsi="Sylfaen"/>
          <w:sz w:val="22"/>
          <w:szCs w:val="22"/>
        </w:rPr>
      </w:pPr>
    </w:p>
    <w:p w14:paraId="7D29E7B0" w14:textId="4247E156" w:rsidR="00436A6C" w:rsidRPr="00436A6C" w:rsidRDefault="00826D0F" w:rsidP="00436A6C">
      <w:pPr>
        <w:pStyle w:val="berschrift2"/>
        <w:rPr>
          <w:lang w:val="en-US"/>
        </w:rPr>
      </w:pPr>
      <w:bookmarkStart w:id="0" w:name="_Toc224702909"/>
      <w:r>
        <w:rPr>
          <w:lang w:val="en-US"/>
        </w:rPr>
        <w:t>Books</w:t>
      </w:r>
      <w:r w:rsidR="002D45BE">
        <w:rPr>
          <w:lang w:val="en-US"/>
        </w:rPr>
        <w:t xml:space="preserve"> Authored (Sole</w:t>
      </w:r>
      <w:r w:rsidR="00840E35">
        <w:rPr>
          <w:lang w:val="en-US"/>
        </w:rPr>
        <w:t xml:space="preserve"> or Co-</w:t>
      </w:r>
      <w:r w:rsidR="002D45BE">
        <w:rPr>
          <w:lang w:val="en-US"/>
        </w:rPr>
        <w:t>Author)</w:t>
      </w:r>
      <w:bookmarkEnd w:id="0"/>
    </w:p>
    <w:p w14:paraId="4DCCE4F0" w14:textId="11BFA9AE" w:rsidR="00826D0F" w:rsidRDefault="00826D0F" w:rsidP="00436A6C">
      <w:pPr>
        <w:spacing w:before="240" w:line="280" w:lineRule="exact"/>
        <w:ind w:left="1416" w:hanging="849"/>
        <w:jc w:val="both"/>
        <w:rPr>
          <w:rFonts w:ascii="Sylfaen" w:hAnsi="Sylfaen"/>
          <w:sz w:val="22"/>
          <w:szCs w:val="22"/>
          <w:lang w:val="en-US" w:eastAsia="zh-CN"/>
        </w:rPr>
      </w:pPr>
      <w:r w:rsidRPr="00826D0F">
        <w:rPr>
          <w:rFonts w:ascii="Sylfaen" w:hAnsi="Sylfaen"/>
          <w:sz w:val="22"/>
          <w:szCs w:val="22"/>
          <w:lang w:val="en-US" w:eastAsia="zh-CN"/>
        </w:rPr>
        <w:t>2022</w:t>
      </w:r>
      <w:r w:rsidRPr="00826D0F">
        <w:rPr>
          <w:rFonts w:ascii="Sylfaen" w:hAnsi="Sylfaen"/>
          <w:sz w:val="22"/>
          <w:szCs w:val="22"/>
          <w:lang w:val="en-US" w:eastAsia="zh-CN"/>
        </w:rPr>
        <w:tab/>
        <w:t>Global Perspectives on Megatrends. The Future as Seen by Analysts and Researchers</w:t>
      </w:r>
      <w:r w:rsidR="00FD54BF">
        <w:rPr>
          <w:rFonts w:ascii="Sylfaen" w:hAnsi="Sylfaen"/>
          <w:sz w:val="22"/>
          <w:szCs w:val="22"/>
          <w:lang w:val="en-US" w:eastAsia="zh-CN"/>
        </w:rPr>
        <w:t xml:space="preserve"> from Different World Regions</w:t>
      </w:r>
      <w:r w:rsidRPr="00826D0F">
        <w:rPr>
          <w:rFonts w:ascii="Sylfaen" w:hAnsi="Sylfaen"/>
          <w:sz w:val="22"/>
          <w:szCs w:val="22"/>
          <w:lang w:val="en-US" w:eastAsia="zh-CN"/>
        </w:rPr>
        <w:t xml:space="preserve">. Ibidem Publishers </w:t>
      </w:r>
      <w:r>
        <w:rPr>
          <w:rFonts w:ascii="Sylfaen" w:hAnsi="Sylfaen"/>
          <w:sz w:val="22"/>
          <w:szCs w:val="22"/>
          <w:lang w:val="en-US" w:eastAsia="zh-CN"/>
        </w:rPr>
        <w:t>(Germany</w:t>
      </w:r>
      <w:proofErr w:type="gramStart"/>
      <w:r>
        <w:rPr>
          <w:rFonts w:ascii="Sylfaen" w:hAnsi="Sylfaen"/>
          <w:sz w:val="22"/>
          <w:szCs w:val="22"/>
          <w:lang w:val="en-US" w:eastAsia="zh-CN"/>
        </w:rPr>
        <w:t>)</w:t>
      </w:r>
      <w:r w:rsidR="00E761B5">
        <w:rPr>
          <w:rFonts w:ascii="Sylfaen" w:hAnsi="Sylfaen"/>
          <w:sz w:val="22"/>
          <w:szCs w:val="22"/>
          <w:lang w:val="en-US" w:eastAsia="zh-CN"/>
        </w:rPr>
        <w:t xml:space="preserve">, </w:t>
      </w:r>
      <w:r w:rsidRPr="00826D0F">
        <w:rPr>
          <w:rFonts w:ascii="Sylfaen" w:hAnsi="Sylfaen"/>
          <w:sz w:val="22"/>
          <w:szCs w:val="22"/>
          <w:lang w:val="en-US" w:eastAsia="zh-CN"/>
        </w:rPr>
        <w:t xml:space="preserve"> Columbia</w:t>
      </w:r>
      <w:proofErr w:type="gramEnd"/>
      <w:r w:rsidRPr="00826D0F">
        <w:rPr>
          <w:rFonts w:ascii="Sylfaen" w:hAnsi="Sylfaen"/>
          <w:sz w:val="22"/>
          <w:szCs w:val="22"/>
          <w:lang w:val="en-US" w:eastAsia="zh-CN"/>
        </w:rPr>
        <w:t xml:space="preserve"> University Press (US), w</w:t>
      </w:r>
      <w:r>
        <w:rPr>
          <w:rFonts w:ascii="Sylfaen" w:hAnsi="Sylfaen"/>
          <w:sz w:val="22"/>
          <w:szCs w:val="22"/>
          <w:lang w:val="en-US" w:eastAsia="zh-CN"/>
        </w:rPr>
        <w:t xml:space="preserve">ith Dimitrios L. </w:t>
      </w:r>
      <w:proofErr w:type="spellStart"/>
      <w:r>
        <w:rPr>
          <w:rFonts w:ascii="Sylfaen" w:hAnsi="Sylfaen"/>
          <w:sz w:val="22"/>
          <w:szCs w:val="22"/>
          <w:lang w:val="en-US" w:eastAsia="zh-CN"/>
        </w:rPr>
        <w:t>Magellos</w:t>
      </w:r>
      <w:proofErr w:type="spellEnd"/>
      <w:r>
        <w:rPr>
          <w:rFonts w:ascii="Sylfaen" w:hAnsi="Sylfaen"/>
          <w:sz w:val="22"/>
          <w:szCs w:val="22"/>
          <w:lang w:val="en-US" w:eastAsia="zh-CN"/>
        </w:rPr>
        <w:t>, ISBN 978 3 8392 1563.1</w:t>
      </w:r>
    </w:p>
    <w:p w14:paraId="6CE84F7D" w14:textId="34E24775" w:rsidR="00E761B5" w:rsidRPr="00826D0F" w:rsidRDefault="00E761B5" w:rsidP="00E761B5">
      <w:pPr>
        <w:spacing w:before="0" w:line="280" w:lineRule="exact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tab/>
      </w:r>
      <w:r>
        <w:rPr>
          <w:rFonts w:ascii="Sylfaen" w:hAnsi="Sylfaen"/>
          <w:sz w:val="22"/>
          <w:szCs w:val="22"/>
          <w:lang w:val="en-US"/>
        </w:rPr>
        <w:tab/>
      </w:r>
      <w:r>
        <w:rPr>
          <w:rFonts w:ascii="Sylfaen" w:hAnsi="Sylfaen"/>
          <w:sz w:val="22"/>
          <w:szCs w:val="22"/>
          <w:lang w:val="en-US"/>
        </w:rPr>
        <w:tab/>
      </w:r>
      <w:hyperlink r:id="rId8" w:history="1">
        <w:r w:rsidRPr="00DD7CC6">
          <w:rPr>
            <w:rStyle w:val="Hyperlink"/>
            <w:rFonts w:ascii="Sylfaen" w:hAnsi="Sylfaen"/>
            <w:sz w:val="22"/>
            <w:szCs w:val="22"/>
            <w:lang w:val="en-US"/>
          </w:rPr>
          <w:t>https://cup.columbia.edu/book/global-perspectives-on-megatrends/9783838215631</w:t>
        </w:r>
      </w:hyperlink>
    </w:p>
    <w:p w14:paraId="63FD74F8" w14:textId="40E96CF4" w:rsidR="00F155AB" w:rsidRPr="00826D0F" w:rsidRDefault="00F155AB" w:rsidP="003E244D">
      <w:pPr>
        <w:spacing w:before="240" w:line="280" w:lineRule="exact"/>
        <w:ind w:left="1406" w:hanging="839"/>
        <w:jc w:val="both"/>
        <w:rPr>
          <w:rFonts w:ascii="Sylfaen" w:hAnsi="Sylfaen"/>
          <w:sz w:val="22"/>
          <w:szCs w:val="22"/>
          <w:lang w:val="en-US" w:eastAsia="zh-CN"/>
        </w:rPr>
      </w:pPr>
      <w:r w:rsidRPr="00826D0F">
        <w:rPr>
          <w:rFonts w:ascii="Sylfaen" w:hAnsi="Sylfaen"/>
          <w:sz w:val="22"/>
          <w:szCs w:val="22"/>
          <w:lang w:val="en-US" w:eastAsia="zh-CN"/>
        </w:rPr>
        <w:t>2009</w:t>
      </w:r>
      <w:r w:rsidR="004924D9" w:rsidRPr="00826D0F">
        <w:rPr>
          <w:rFonts w:ascii="Sylfaen" w:hAnsi="Sylfaen"/>
          <w:sz w:val="22"/>
          <w:szCs w:val="22"/>
          <w:lang w:val="en-US" w:eastAsia="zh-CN"/>
        </w:rPr>
        <w:tab/>
      </w:r>
      <w:proofErr w:type="gramStart"/>
      <w:r w:rsidRPr="00506839">
        <w:rPr>
          <w:rFonts w:ascii="Sylfaen" w:hAnsi="Sylfaen"/>
          <w:sz w:val="22"/>
          <w:szCs w:val="22"/>
          <w:lang w:eastAsia="zh-CN"/>
        </w:rPr>
        <w:t>市场与国家之间的发展政策</w:t>
      </w:r>
      <w:r w:rsidRPr="00826D0F">
        <w:rPr>
          <w:rFonts w:ascii="Sylfaen" w:hAnsi="Sylfaen"/>
          <w:sz w:val="22"/>
          <w:szCs w:val="22"/>
          <w:lang w:val="en-US" w:eastAsia="zh-CN"/>
        </w:rPr>
        <w:t>:</w:t>
      </w:r>
      <w:r w:rsidRPr="00506839">
        <w:rPr>
          <w:rFonts w:ascii="Sylfaen" w:hAnsi="Sylfaen"/>
          <w:sz w:val="22"/>
          <w:szCs w:val="22"/>
          <w:lang w:eastAsia="zh-CN"/>
        </w:rPr>
        <w:t>公民社会组织的可能性与界限</w:t>
      </w:r>
      <w:proofErr w:type="gramEnd"/>
      <w:r w:rsidR="00D53DFC" w:rsidRPr="00826D0F">
        <w:rPr>
          <w:rFonts w:ascii="Sylfaen" w:hAnsi="Sylfaen"/>
          <w:sz w:val="22"/>
          <w:szCs w:val="22"/>
          <w:lang w:val="en-US" w:eastAsia="zh-CN"/>
        </w:rPr>
        <w:t xml:space="preserve"> (</w:t>
      </w:r>
      <w:r w:rsidR="00826D0F">
        <w:rPr>
          <w:rFonts w:ascii="Sylfaen" w:hAnsi="Sylfaen"/>
          <w:sz w:val="22"/>
          <w:szCs w:val="22"/>
          <w:lang w:val="en-US"/>
        </w:rPr>
        <w:t xml:space="preserve">Development policies between Market and State. </w:t>
      </w:r>
      <w:r w:rsidR="00826D0F" w:rsidRPr="00826D0F">
        <w:rPr>
          <w:rFonts w:ascii="Sylfaen" w:hAnsi="Sylfaen"/>
          <w:sz w:val="22"/>
          <w:szCs w:val="22"/>
          <w:lang w:val="en-US"/>
        </w:rPr>
        <w:t xml:space="preserve">Potentials and Limitations of Civil Society </w:t>
      </w:r>
      <w:proofErr w:type="spellStart"/>
      <w:r w:rsidR="00826D0F" w:rsidRPr="00826D0F">
        <w:rPr>
          <w:rFonts w:ascii="Sylfaen" w:hAnsi="Sylfaen"/>
          <w:sz w:val="22"/>
          <w:szCs w:val="22"/>
          <w:lang w:val="en-US"/>
        </w:rPr>
        <w:t>Organisations</w:t>
      </w:r>
      <w:proofErr w:type="spellEnd"/>
      <w:r w:rsidR="00826D0F" w:rsidRPr="00826D0F">
        <w:rPr>
          <w:rFonts w:ascii="Sylfaen" w:hAnsi="Sylfaen"/>
          <w:sz w:val="22"/>
          <w:szCs w:val="22"/>
          <w:lang w:val="en-US"/>
        </w:rPr>
        <w:t>)</w:t>
      </w:r>
      <w:r w:rsidRPr="00826D0F">
        <w:rPr>
          <w:rFonts w:ascii="Sylfaen" w:hAnsi="Sylfaen"/>
          <w:sz w:val="22"/>
          <w:szCs w:val="22"/>
          <w:lang w:val="en-US"/>
        </w:rPr>
        <w:t xml:space="preserve">; Renmin University Press </w:t>
      </w:r>
      <w:r w:rsidR="009A4168" w:rsidRPr="00826D0F">
        <w:rPr>
          <w:rFonts w:ascii="Sylfaen" w:hAnsi="Sylfaen"/>
          <w:sz w:val="22"/>
          <w:szCs w:val="22"/>
          <w:lang w:val="en-US"/>
        </w:rPr>
        <w:t>(Peking)</w:t>
      </w:r>
      <w:r w:rsidR="00826D0F" w:rsidRPr="00826D0F">
        <w:rPr>
          <w:rFonts w:ascii="Sylfaen" w:hAnsi="Sylfaen"/>
          <w:sz w:val="22"/>
          <w:szCs w:val="22"/>
          <w:lang w:val="en-US"/>
        </w:rPr>
        <w:t>,</w:t>
      </w:r>
      <w:r w:rsidR="00826D0F">
        <w:rPr>
          <w:rFonts w:ascii="Sylfaen" w:hAnsi="Sylfaen"/>
          <w:sz w:val="22"/>
          <w:szCs w:val="22"/>
          <w:lang w:val="en-US"/>
        </w:rPr>
        <w:t xml:space="preserve"> </w:t>
      </w:r>
      <w:r w:rsidRPr="00826D0F">
        <w:rPr>
          <w:rFonts w:ascii="Sylfaen" w:hAnsi="Sylfaen"/>
          <w:sz w:val="22"/>
          <w:szCs w:val="22"/>
          <w:lang w:val="en-US"/>
        </w:rPr>
        <w:t>"Government and Reforming Serie</w:t>
      </w:r>
      <w:r w:rsidR="008F60C0" w:rsidRPr="00826D0F">
        <w:rPr>
          <w:rFonts w:ascii="Sylfaen" w:hAnsi="Sylfaen"/>
          <w:sz w:val="22"/>
          <w:szCs w:val="22"/>
          <w:lang w:val="en-US"/>
        </w:rPr>
        <w:t>s"</w:t>
      </w:r>
      <w:r w:rsidR="00826D0F">
        <w:rPr>
          <w:rFonts w:ascii="Sylfaen" w:hAnsi="Sylfaen"/>
          <w:sz w:val="22"/>
          <w:szCs w:val="22"/>
          <w:lang w:val="en-US"/>
        </w:rPr>
        <w:t xml:space="preserve"> (World Bank), translated by </w:t>
      </w:r>
      <w:r w:rsidRPr="00826D0F">
        <w:rPr>
          <w:rFonts w:ascii="Sylfaen" w:hAnsi="Sylfaen"/>
          <w:sz w:val="22"/>
          <w:szCs w:val="22"/>
          <w:lang w:val="en-US"/>
        </w:rPr>
        <w:t xml:space="preserve">Prof. Sui Xueli, 396 </w:t>
      </w:r>
      <w:r w:rsidR="00826D0F">
        <w:rPr>
          <w:rFonts w:ascii="Sylfaen" w:hAnsi="Sylfaen"/>
          <w:sz w:val="22"/>
          <w:szCs w:val="22"/>
          <w:lang w:val="en-US"/>
        </w:rPr>
        <w:t>pages</w:t>
      </w:r>
      <w:r w:rsidRPr="00826D0F">
        <w:rPr>
          <w:rFonts w:ascii="Sylfaen" w:hAnsi="Sylfaen"/>
          <w:sz w:val="22"/>
          <w:szCs w:val="22"/>
          <w:lang w:val="en-US"/>
        </w:rPr>
        <w:t>, ISBN; 978-7-300-10241-2/D</w:t>
      </w:r>
      <w:r w:rsidR="00F30BC5" w:rsidRPr="00826D0F">
        <w:rPr>
          <w:rFonts w:ascii="Sylfaen" w:hAnsi="Sylfaen"/>
          <w:sz w:val="22"/>
          <w:szCs w:val="22"/>
          <w:lang w:val="en-US"/>
        </w:rPr>
        <w:t>.1954.</w:t>
      </w:r>
    </w:p>
    <w:p w14:paraId="1AE6CEA5" w14:textId="51087764" w:rsidR="009C198D" w:rsidRDefault="009F56A0" w:rsidP="009C198D">
      <w:pPr>
        <w:spacing w:before="80" w:line="280" w:lineRule="exact"/>
        <w:ind w:left="1407" w:hanging="840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2005</w:t>
      </w:r>
      <w:r w:rsidR="00436A6C">
        <w:rPr>
          <w:rFonts w:ascii="Sylfaen" w:hAnsi="Sylfaen"/>
          <w:sz w:val="22"/>
          <w:szCs w:val="22"/>
        </w:rPr>
        <w:t xml:space="preserve"> </w:t>
      </w:r>
      <w:r w:rsidR="00436A6C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i/>
          <w:sz w:val="22"/>
          <w:szCs w:val="22"/>
        </w:rPr>
        <w:t>Entwicklungspolitik zwischen Markt und Staat. Möglichkeiten und Grenzen</w:t>
      </w:r>
      <w:r w:rsidR="00436A6C">
        <w:rPr>
          <w:rFonts w:ascii="Sylfaen" w:hAnsi="Sylfaen"/>
          <w:i/>
          <w:sz w:val="22"/>
          <w:szCs w:val="22"/>
        </w:rPr>
        <w:t xml:space="preserve"> </w:t>
      </w:r>
      <w:r w:rsidR="004924D9" w:rsidRPr="00506839">
        <w:rPr>
          <w:rFonts w:ascii="Sylfaen" w:hAnsi="Sylfaen"/>
          <w:i/>
          <w:sz w:val="22"/>
          <w:szCs w:val="22"/>
        </w:rPr>
        <w:t>zivilgesellschaftlicher Organisationen</w:t>
      </w:r>
      <w:r w:rsidR="000442BA" w:rsidRPr="00506839">
        <w:rPr>
          <w:rFonts w:ascii="Sylfaen" w:hAnsi="Sylfaen"/>
          <w:sz w:val="22"/>
          <w:szCs w:val="22"/>
        </w:rPr>
        <w:t>.</w:t>
      </w:r>
      <w:r w:rsidR="004924D9" w:rsidRPr="00506839">
        <w:rPr>
          <w:rFonts w:ascii="Sylfaen" w:hAnsi="Sylfaen"/>
          <w:sz w:val="22"/>
          <w:szCs w:val="22"/>
        </w:rPr>
        <w:t xml:space="preserve"> Frankfurt a.M./New York, Campus Verlag, ISBN: 3-593-37742-X., 420 Seiten</w:t>
      </w:r>
      <w:r w:rsidR="00F30BC5" w:rsidRPr="00506839">
        <w:rPr>
          <w:rFonts w:ascii="Sylfaen" w:hAnsi="Sylfaen"/>
          <w:sz w:val="22"/>
          <w:szCs w:val="22"/>
        </w:rPr>
        <w:t xml:space="preserve"> </w:t>
      </w:r>
      <w:r w:rsidR="00D53DFC" w:rsidRPr="00506839">
        <w:rPr>
          <w:rFonts w:ascii="Sylfaen" w:hAnsi="Sylfaen"/>
          <w:sz w:val="22"/>
          <w:szCs w:val="22"/>
        </w:rPr>
        <w:t>(überar</w:t>
      </w:r>
      <w:r w:rsidR="00FD3D9A" w:rsidRPr="00506839">
        <w:rPr>
          <w:rFonts w:ascii="Sylfaen" w:hAnsi="Sylfaen"/>
          <w:sz w:val="22"/>
          <w:szCs w:val="22"/>
        </w:rPr>
        <w:t>beitete Fassung der Habilitation</w:t>
      </w:r>
      <w:r w:rsidR="00D53DFC" w:rsidRPr="00506839">
        <w:rPr>
          <w:rFonts w:ascii="Sylfaen" w:hAnsi="Sylfaen"/>
          <w:sz w:val="22"/>
          <w:szCs w:val="22"/>
        </w:rPr>
        <w:t>).</w:t>
      </w:r>
      <w:r w:rsidR="004924D9" w:rsidRPr="00506839">
        <w:rPr>
          <w:rFonts w:ascii="Sylfaen" w:hAnsi="Sylfaen"/>
          <w:sz w:val="22"/>
          <w:szCs w:val="22"/>
        </w:rPr>
        <w:t xml:space="preserve"> </w:t>
      </w:r>
    </w:p>
    <w:p w14:paraId="444DA226" w14:textId="161EEECF" w:rsidR="00E761B5" w:rsidRPr="00D874A5" w:rsidRDefault="00E06EC5" w:rsidP="00436A6C">
      <w:pPr>
        <w:spacing w:before="0" w:line="280" w:lineRule="exact"/>
        <w:ind w:left="1406" w:hanging="839"/>
        <w:jc w:val="both"/>
        <w:rPr>
          <w:rFonts w:ascii="Sylfaen" w:hAnsi="Sylfaen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</w:rPr>
        <w:tab/>
      </w:r>
      <w:hyperlink r:id="rId9" w:history="1">
        <w:r w:rsidRPr="0029575E">
          <w:rPr>
            <w:rStyle w:val="Hyperlink"/>
            <w:rFonts w:ascii="Sylfaen" w:hAnsi="Sylfaen"/>
            <w:sz w:val="22"/>
            <w:szCs w:val="22"/>
          </w:rPr>
          <w:t>https://refubium.fu-berlin.de/handle/fub188/3921</w:t>
        </w:r>
      </w:hyperlink>
      <w:r w:rsidR="00436A6C">
        <w:t xml:space="preserve">, </w:t>
      </w:r>
      <w:r w:rsidR="00436A6C" w:rsidRPr="00A72A79">
        <w:rPr>
          <w:rFonts w:ascii="Sylfaen" w:hAnsi="Sylfaen"/>
          <w:b/>
          <w:bCs/>
          <w:sz w:val="22"/>
          <w:szCs w:val="22"/>
        </w:rPr>
        <w:t xml:space="preserve">2. </w:t>
      </w:r>
      <w:proofErr w:type="spellStart"/>
      <w:r w:rsidR="00436A6C" w:rsidRPr="00A72A79">
        <w:rPr>
          <w:rFonts w:ascii="Sylfaen" w:hAnsi="Sylfaen"/>
          <w:b/>
          <w:bCs/>
          <w:sz w:val="22"/>
          <w:szCs w:val="22"/>
          <w:lang w:val="en-GB"/>
        </w:rPr>
        <w:t>Auflage</w:t>
      </w:r>
      <w:proofErr w:type="spellEnd"/>
      <w:r w:rsidR="00436A6C" w:rsidRPr="00A72A79">
        <w:rPr>
          <w:rFonts w:ascii="Sylfaen" w:hAnsi="Sylfaen"/>
          <w:b/>
          <w:bCs/>
          <w:sz w:val="22"/>
          <w:szCs w:val="22"/>
          <w:lang w:val="en-GB"/>
        </w:rPr>
        <w:t xml:space="preserve"> </w:t>
      </w:r>
      <w:proofErr w:type="gramStart"/>
      <w:r w:rsidR="00436A6C" w:rsidRPr="00A72A79">
        <w:rPr>
          <w:rFonts w:ascii="Sylfaen" w:hAnsi="Sylfaen"/>
          <w:b/>
          <w:bCs/>
          <w:sz w:val="22"/>
          <w:szCs w:val="22"/>
          <w:lang w:val="en-GB"/>
        </w:rPr>
        <w:t>in 2024</w:t>
      </w:r>
      <w:proofErr w:type="gramEnd"/>
      <w:r w:rsidR="00436A6C" w:rsidRPr="00D874A5">
        <w:rPr>
          <w:rFonts w:ascii="Sylfaen" w:hAnsi="Sylfaen"/>
          <w:sz w:val="22"/>
          <w:szCs w:val="22"/>
          <w:lang w:val="en-GB"/>
        </w:rPr>
        <w:t>.</w:t>
      </w:r>
    </w:p>
    <w:p w14:paraId="23926164" w14:textId="05846CC6" w:rsidR="004924D9" w:rsidRPr="00405331" w:rsidRDefault="009F56A0">
      <w:pPr>
        <w:spacing w:before="80" w:line="280" w:lineRule="exact"/>
        <w:ind w:left="1407" w:hanging="840"/>
        <w:jc w:val="both"/>
        <w:rPr>
          <w:rFonts w:ascii="Sylfaen" w:hAnsi="Sylfaen"/>
          <w:sz w:val="22"/>
          <w:szCs w:val="22"/>
          <w:lang w:val="fr-FR"/>
        </w:rPr>
      </w:pPr>
      <w:r w:rsidRPr="00506839">
        <w:rPr>
          <w:rFonts w:ascii="Sylfaen" w:hAnsi="Sylfaen"/>
          <w:sz w:val="22"/>
          <w:szCs w:val="22"/>
          <w:lang w:val="en-US"/>
        </w:rPr>
        <w:lastRenderedPageBreak/>
        <w:t>1998</w:t>
      </w:r>
      <w:r w:rsidR="004924D9" w:rsidRPr="00506839">
        <w:rPr>
          <w:rFonts w:ascii="Sylfaen" w:hAnsi="Sylfaen"/>
          <w:sz w:val="22"/>
          <w:szCs w:val="22"/>
          <w:lang w:val="en-US"/>
        </w:rPr>
        <w:t xml:space="preserve"> </w:t>
      </w:r>
      <w:r w:rsidR="004924D9" w:rsidRPr="00506839">
        <w:rPr>
          <w:rFonts w:ascii="Sylfaen" w:hAnsi="Sylfaen"/>
          <w:sz w:val="22"/>
          <w:szCs w:val="22"/>
          <w:lang w:val="en-US"/>
        </w:rPr>
        <w:tab/>
      </w:r>
      <w:r w:rsidR="004924D9" w:rsidRPr="00506839">
        <w:rPr>
          <w:rFonts w:ascii="Sylfaen" w:hAnsi="Sylfaen"/>
          <w:i/>
          <w:sz w:val="22"/>
          <w:szCs w:val="22"/>
          <w:lang w:val="en-US"/>
        </w:rPr>
        <w:t>Participatory Development in Rural India</w:t>
      </w:r>
      <w:r w:rsidR="000442BA" w:rsidRPr="00506839">
        <w:rPr>
          <w:rFonts w:ascii="Sylfaen" w:hAnsi="Sylfaen"/>
          <w:sz w:val="22"/>
          <w:szCs w:val="22"/>
          <w:lang w:val="en-US"/>
        </w:rPr>
        <w:t>.</w:t>
      </w:r>
      <w:r w:rsidR="004924D9" w:rsidRPr="00506839">
        <w:rPr>
          <w:rFonts w:ascii="Sylfaen" w:hAnsi="Sylfaen"/>
          <w:sz w:val="22"/>
          <w:szCs w:val="22"/>
          <w:lang w:val="en-US"/>
        </w:rPr>
        <w:t xml:space="preserve"> Reihe: Critical Studies in International Development Band 2 (</w:t>
      </w:r>
      <w:proofErr w:type="spellStart"/>
      <w:r w:rsidR="004924D9" w:rsidRPr="00506839">
        <w:rPr>
          <w:rFonts w:ascii="Sylfaen" w:hAnsi="Sylfaen"/>
          <w:sz w:val="22"/>
          <w:szCs w:val="22"/>
          <w:lang w:val="en-US"/>
        </w:rPr>
        <w:t>H</w:t>
      </w:r>
      <w:r w:rsidR="009C198D" w:rsidRPr="00506839">
        <w:rPr>
          <w:rFonts w:ascii="Sylfaen" w:hAnsi="Sylfaen"/>
          <w:sz w:val="22"/>
          <w:szCs w:val="22"/>
          <w:lang w:val="en-US"/>
        </w:rPr>
        <w:t>rs</w:t>
      </w:r>
      <w:r w:rsidR="004924D9" w:rsidRPr="00506839">
        <w:rPr>
          <w:rFonts w:ascii="Sylfaen" w:hAnsi="Sylfaen"/>
          <w:sz w:val="22"/>
          <w:szCs w:val="22"/>
          <w:lang w:val="en-US"/>
        </w:rPr>
        <w:t>g</w:t>
      </w:r>
      <w:proofErr w:type="spellEnd"/>
      <w:r w:rsidR="004924D9" w:rsidRPr="00506839">
        <w:rPr>
          <w:rFonts w:ascii="Sylfaen" w:hAnsi="Sylfaen"/>
          <w:sz w:val="22"/>
          <w:szCs w:val="22"/>
          <w:lang w:val="en-US"/>
        </w:rPr>
        <w:t xml:space="preserve">. </w:t>
      </w:r>
      <w:r w:rsidR="004924D9" w:rsidRPr="00506839">
        <w:rPr>
          <w:rFonts w:ascii="Sylfaen" w:hAnsi="Sylfaen"/>
          <w:sz w:val="22"/>
          <w:szCs w:val="22"/>
        </w:rPr>
        <w:t xml:space="preserve">Elsenhans, Hartmut; Voll, Klaus); New Delhi: Radiant Publishers; London: </w:t>
      </w:r>
      <w:proofErr w:type="spellStart"/>
      <w:r w:rsidR="004924D9" w:rsidRPr="00506839">
        <w:rPr>
          <w:rFonts w:ascii="Sylfaen" w:hAnsi="Sylfaen"/>
          <w:sz w:val="22"/>
          <w:szCs w:val="22"/>
        </w:rPr>
        <w:t>Sangam</w:t>
      </w:r>
      <w:proofErr w:type="spellEnd"/>
      <w:r w:rsidR="004924D9" w:rsidRPr="00506839">
        <w:rPr>
          <w:rFonts w:ascii="Sylfaen" w:hAnsi="Sylfaen"/>
          <w:sz w:val="22"/>
          <w:szCs w:val="22"/>
        </w:rPr>
        <w:t>; ISBN, 81-7027-226-2; 313 Seiten (überar</w:t>
      </w:r>
      <w:r w:rsidR="00D53DFC" w:rsidRPr="00506839">
        <w:rPr>
          <w:rFonts w:ascii="Sylfaen" w:hAnsi="Sylfaen"/>
          <w:sz w:val="22"/>
          <w:szCs w:val="22"/>
        </w:rPr>
        <w:t>beitete Fassung der Dissertation</w:t>
      </w:r>
      <w:r w:rsidR="00D81371" w:rsidRPr="00506839">
        <w:rPr>
          <w:rFonts w:ascii="Sylfaen" w:hAnsi="Sylfaen"/>
          <w:sz w:val="22"/>
          <w:szCs w:val="22"/>
        </w:rPr>
        <w:t>)</w:t>
      </w:r>
      <w:r w:rsidR="00E06EC5">
        <w:rPr>
          <w:rFonts w:ascii="Sylfaen" w:hAnsi="Sylfaen"/>
          <w:sz w:val="22"/>
          <w:szCs w:val="22"/>
        </w:rPr>
        <w:t xml:space="preserve">. </w:t>
      </w:r>
      <w:hyperlink r:id="rId10" w:history="1">
        <w:r w:rsidR="00E06EC5" w:rsidRPr="00405331">
          <w:rPr>
            <w:rStyle w:val="Hyperlink"/>
            <w:rFonts w:ascii="Sylfaen" w:hAnsi="Sylfaen"/>
            <w:sz w:val="22"/>
            <w:szCs w:val="22"/>
            <w:lang w:val="fr-FR"/>
          </w:rPr>
          <w:t>https://refubium.fu-berlin.de/handle/fub188/21483</w:t>
        </w:r>
      </w:hyperlink>
      <w:r w:rsidR="009C198D" w:rsidRPr="00405331">
        <w:rPr>
          <w:rFonts w:ascii="Sylfaen" w:hAnsi="Sylfaen"/>
          <w:sz w:val="22"/>
          <w:szCs w:val="22"/>
          <w:lang w:val="fr-FR"/>
        </w:rPr>
        <w:t xml:space="preserve"> </w:t>
      </w:r>
    </w:p>
    <w:p w14:paraId="41AEFDD0" w14:textId="77777777" w:rsidR="009A4168" w:rsidRPr="00506839" w:rsidRDefault="009F56A0" w:rsidP="009F56A0">
      <w:pPr>
        <w:spacing w:before="80" w:line="280" w:lineRule="exact"/>
        <w:ind w:left="1407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  <w:lang w:val="fr-FR"/>
        </w:rPr>
        <w:t>1994</w:t>
      </w:r>
      <w:r w:rsidR="004924D9" w:rsidRPr="00506839">
        <w:rPr>
          <w:rFonts w:ascii="Sylfaen" w:hAnsi="Sylfaen"/>
          <w:sz w:val="22"/>
          <w:szCs w:val="22"/>
          <w:lang w:val="fr-FR"/>
        </w:rPr>
        <w:tab/>
      </w:r>
      <w:r w:rsidR="004924D9" w:rsidRPr="00506839">
        <w:rPr>
          <w:rFonts w:ascii="Sylfaen" w:hAnsi="Sylfaen"/>
          <w:sz w:val="22"/>
          <w:szCs w:val="22"/>
          <w:lang w:val="fr-FR"/>
        </w:rPr>
        <w:tab/>
      </w:r>
      <w:r w:rsidR="004924D9" w:rsidRPr="00506839">
        <w:rPr>
          <w:rFonts w:ascii="Sylfaen" w:hAnsi="Sylfaen"/>
          <w:i/>
          <w:sz w:val="22"/>
          <w:szCs w:val="22"/>
          <w:lang w:val="fr-FR"/>
        </w:rPr>
        <w:t>Urbanisation et Protection de l'Environnement dans les Centres Urbains Moyens au Maroc</w:t>
      </w:r>
      <w:r w:rsidR="000442BA" w:rsidRPr="00506839">
        <w:rPr>
          <w:rFonts w:ascii="Sylfaen" w:hAnsi="Sylfaen"/>
          <w:sz w:val="22"/>
          <w:szCs w:val="22"/>
          <w:lang w:val="fr-FR"/>
        </w:rPr>
        <w:t>.</w:t>
      </w:r>
      <w:r w:rsidR="004924D9" w:rsidRPr="00506839">
        <w:rPr>
          <w:rFonts w:ascii="Sylfaen" w:hAnsi="Sylfaen"/>
          <w:sz w:val="22"/>
          <w:szCs w:val="22"/>
          <w:lang w:val="fr-FR"/>
        </w:rPr>
        <w:t xml:space="preserve"> </w:t>
      </w:r>
      <w:r w:rsidR="004924D9" w:rsidRPr="00506839">
        <w:rPr>
          <w:rFonts w:ascii="Sylfaen" w:hAnsi="Sylfaen"/>
          <w:sz w:val="22"/>
          <w:szCs w:val="22"/>
        </w:rPr>
        <w:t>Berlin: Deutsches Institut für Entwicklungspolitik;</w:t>
      </w:r>
      <w:r w:rsidR="009A4168" w:rsidRPr="00506839">
        <w:rPr>
          <w:rFonts w:ascii="Sylfaen" w:hAnsi="Sylfaen"/>
          <w:sz w:val="22"/>
          <w:szCs w:val="22"/>
        </w:rPr>
        <w:t xml:space="preserve"> ISBN: 3-88985-120-7; 95 </w:t>
      </w:r>
      <w:proofErr w:type="gramStart"/>
      <w:r w:rsidR="009A4168" w:rsidRPr="00506839">
        <w:rPr>
          <w:rFonts w:ascii="Sylfaen" w:hAnsi="Sylfaen"/>
          <w:sz w:val="22"/>
          <w:szCs w:val="22"/>
        </w:rPr>
        <w:t>Seiten(</w:t>
      </w:r>
      <w:proofErr w:type="gramEnd"/>
      <w:r w:rsidR="009A4168" w:rsidRPr="00506839">
        <w:rPr>
          <w:rFonts w:ascii="Sylfaen" w:hAnsi="Sylfaen"/>
          <w:sz w:val="22"/>
          <w:szCs w:val="22"/>
        </w:rPr>
        <w:t xml:space="preserve">mit </w:t>
      </w:r>
      <w:proofErr w:type="spellStart"/>
      <w:r w:rsidR="009A4168" w:rsidRPr="00506839">
        <w:rPr>
          <w:rFonts w:ascii="Sylfaen" w:hAnsi="Sylfaen"/>
          <w:sz w:val="22"/>
          <w:szCs w:val="22"/>
        </w:rPr>
        <w:t>Weidnitzer</w:t>
      </w:r>
      <w:proofErr w:type="spellEnd"/>
      <w:r w:rsidR="009A4168" w:rsidRPr="00506839">
        <w:rPr>
          <w:rFonts w:ascii="Sylfaen" w:hAnsi="Sylfaen"/>
          <w:sz w:val="22"/>
          <w:szCs w:val="22"/>
        </w:rPr>
        <w:t xml:space="preserve">, Eva et. al). </w:t>
      </w:r>
      <w:r w:rsidR="004924D9" w:rsidRPr="00506839">
        <w:rPr>
          <w:rFonts w:ascii="Sylfaen" w:hAnsi="Sylfaen"/>
          <w:sz w:val="22"/>
          <w:szCs w:val="22"/>
        </w:rPr>
        <w:t xml:space="preserve"> </w:t>
      </w:r>
    </w:p>
    <w:p w14:paraId="714BEF26" w14:textId="77777777" w:rsidR="004924D9" w:rsidRPr="00506839" w:rsidRDefault="009A4168" w:rsidP="009F56A0">
      <w:pPr>
        <w:spacing w:before="80" w:line="280" w:lineRule="exact"/>
        <w:ind w:left="1407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1993</w:t>
      </w:r>
      <w:r w:rsidRPr="00506839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i/>
          <w:sz w:val="22"/>
          <w:szCs w:val="22"/>
        </w:rPr>
        <w:t>Urbanisierung und Umweltschutz in mittleren städtischen Zentren Marokkos</w:t>
      </w:r>
      <w:r w:rsidR="004924D9" w:rsidRPr="00506839">
        <w:rPr>
          <w:rFonts w:ascii="Sylfaen" w:hAnsi="Sylfaen"/>
          <w:sz w:val="22"/>
          <w:szCs w:val="22"/>
        </w:rPr>
        <w:t>. Berlin: DIE; ISB</w:t>
      </w:r>
      <w:r w:rsidRPr="00506839">
        <w:rPr>
          <w:rFonts w:ascii="Sylfaen" w:hAnsi="Sylfaen"/>
          <w:sz w:val="22"/>
          <w:szCs w:val="22"/>
        </w:rPr>
        <w:t xml:space="preserve">N: 3-88985-133-4; 96 Seiten (mit </w:t>
      </w:r>
      <w:proofErr w:type="spellStart"/>
      <w:r w:rsidRPr="00506839">
        <w:rPr>
          <w:rFonts w:ascii="Sylfaen" w:hAnsi="Sylfaen"/>
          <w:sz w:val="22"/>
          <w:szCs w:val="22"/>
        </w:rPr>
        <w:t>Weidnitzer</w:t>
      </w:r>
      <w:proofErr w:type="spellEnd"/>
      <w:r w:rsidRPr="00506839">
        <w:rPr>
          <w:rFonts w:ascii="Sylfaen" w:hAnsi="Sylfaen"/>
          <w:sz w:val="22"/>
          <w:szCs w:val="22"/>
        </w:rPr>
        <w:t>, Eva et. al).</w:t>
      </w:r>
    </w:p>
    <w:p w14:paraId="31CBD61A" w14:textId="77777777" w:rsidR="00EF5B0A" w:rsidRDefault="00EF5B0A" w:rsidP="00EF5B0A">
      <w:pPr>
        <w:spacing w:before="240" w:line="280" w:lineRule="exact"/>
        <w:ind w:left="567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</w:p>
    <w:p w14:paraId="22E45CDF" w14:textId="7ED71C6A" w:rsidR="0035292F" w:rsidRPr="00D820EC" w:rsidRDefault="0035292F" w:rsidP="00D820EC">
      <w:pPr>
        <w:pStyle w:val="berschrift2"/>
      </w:pPr>
      <w:bookmarkStart w:id="1" w:name="_Toc224702910"/>
      <w:proofErr w:type="spellStart"/>
      <w:r w:rsidRPr="00D820EC">
        <w:t>Contrib</w:t>
      </w:r>
      <w:r w:rsidR="00A965BF" w:rsidRPr="00D820EC">
        <w:t>u</w:t>
      </w:r>
      <w:r w:rsidRPr="00D820EC">
        <w:t>tions</w:t>
      </w:r>
      <w:proofErr w:type="spellEnd"/>
      <w:r w:rsidRPr="00D820EC">
        <w:t xml:space="preserve"> </w:t>
      </w:r>
      <w:proofErr w:type="spellStart"/>
      <w:r w:rsidRPr="00D820EC">
        <w:t>to</w:t>
      </w:r>
      <w:proofErr w:type="spellEnd"/>
      <w:r w:rsidRPr="00D820EC">
        <w:t xml:space="preserve"> </w:t>
      </w:r>
      <w:proofErr w:type="spellStart"/>
      <w:r w:rsidRPr="00D820EC">
        <w:t>books</w:t>
      </w:r>
      <w:bookmarkEnd w:id="1"/>
      <w:proofErr w:type="spellEnd"/>
    </w:p>
    <w:p w14:paraId="31515B8F" w14:textId="77777777" w:rsidR="00EF5B0A" w:rsidRPr="00D820EC" w:rsidRDefault="00EF5B0A" w:rsidP="00EF5B0A">
      <w:pPr>
        <w:spacing w:before="80" w:line="280" w:lineRule="exact"/>
        <w:ind w:left="1407" w:hanging="840"/>
        <w:jc w:val="both"/>
        <w:rPr>
          <w:rFonts w:ascii="Sylfaen" w:eastAsia="Times New Roman" w:hAnsi="Sylfaen"/>
          <w:bCs/>
          <w:iCs/>
          <w:sz w:val="22"/>
          <w:szCs w:val="22"/>
        </w:rPr>
      </w:pPr>
    </w:p>
    <w:p w14:paraId="01A04497" w14:textId="397E2193" w:rsidR="00821175" w:rsidRPr="0067094E" w:rsidRDefault="00AC68B4" w:rsidP="00B60A55">
      <w:pPr>
        <w:spacing w:before="80" w:line="280" w:lineRule="exact"/>
        <w:ind w:left="1407" w:hanging="840"/>
        <w:jc w:val="both"/>
        <w:rPr>
          <w:rFonts w:ascii="Sylfaen" w:hAnsi="Sylfaen"/>
          <w:sz w:val="22"/>
          <w:szCs w:val="22"/>
        </w:rPr>
      </w:pPr>
      <w:r w:rsidRPr="00D820EC">
        <w:rPr>
          <w:rFonts w:ascii="Sylfaen" w:hAnsi="Sylfaen"/>
          <w:sz w:val="22"/>
          <w:szCs w:val="22"/>
        </w:rPr>
        <w:t>2024</w:t>
      </w:r>
      <w:r w:rsidRPr="00D820EC">
        <w:rPr>
          <w:rFonts w:ascii="Sylfaen" w:hAnsi="Sylfaen"/>
          <w:sz w:val="22"/>
          <w:szCs w:val="22"/>
        </w:rPr>
        <w:tab/>
      </w:r>
      <w:r w:rsidR="00FB77FC" w:rsidRPr="00D820EC">
        <w:rPr>
          <w:rFonts w:ascii="Sylfaen" w:hAnsi="Sylfaen"/>
          <w:i/>
          <w:iCs/>
          <w:sz w:val="22"/>
          <w:szCs w:val="22"/>
        </w:rPr>
        <w:t>Die deutsch-chinesische Zusammenarbeit im Bereich Klimaschutz aus deutscher Perspektive</w:t>
      </w:r>
      <w:r w:rsidR="00FB77FC" w:rsidRPr="00D820EC">
        <w:rPr>
          <w:rFonts w:ascii="Sylfaen" w:hAnsi="Sylfaen"/>
          <w:sz w:val="22"/>
          <w:szCs w:val="22"/>
        </w:rPr>
        <w:t>, in: Leutner, M</w:t>
      </w:r>
      <w:r w:rsidR="00FD54BF">
        <w:rPr>
          <w:rFonts w:ascii="Sylfaen" w:hAnsi="Sylfaen"/>
          <w:sz w:val="22"/>
          <w:szCs w:val="22"/>
        </w:rPr>
        <w:t xml:space="preserve">., </w:t>
      </w:r>
      <w:proofErr w:type="spellStart"/>
      <w:r w:rsidR="00FB77FC" w:rsidRPr="00D820EC">
        <w:rPr>
          <w:rFonts w:ascii="Sylfaen" w:hAnsi="Sylfaen"/>
          <w:sz w:val="22"/>
          <w:szCs w:val="22"/>
        </w:rPr>
        <w:t>Noesselt</w:t>
      </w:r>
      <w:proofErr w:type="spellEnd"/>
      <w:r w:rsidR="00FB77FC" w:rsidRPr="00D820EC">
        <w:rPr>
          <w:rFonts w:ascii="Sylfaen" w:hAnsi="Sylfaen"/>
          <w:sz w:val="22"/>
          <w:szCs w:val="22"/>
        </w:rPr>
        <w:t>, N</w:t>
      </w:r>
      <w:r w:rsidR="00FD54BF">
        <w:rPr>
          <w:rFonts w:ascii="Sylfaen" w:hAnsi="Sylfaen"/>
          <w:sz w:val="22"/>
          <w:szCs w:val="22"/>
        </w:rPr>
        <w:t xml:space="preserve">. </w:t>
      </w:r>
      <w:r w:rsidR="00FB77FC" w:rsidRPr="00D820EC">
        <w:rPr>
          <w:rFonts w:ascii="Sylfaen" w:hAnsi="Sylfaen"/>
          <w:sz w:val="22"/>
          <w:szCs w:val="22"/>
        </w:rPr>
        <w:t xml:space="preserve">&amp; Chen </w:t>
      </w:r>
      <w:proofErr w:type="gramStart"/>
      <w:r w:rsidR="00FB77FC" w:rsidRPr="00D820EC">
        <w:rPr>
          <w:rFonts w:ascii="Sylfaen" w:hAnsi="Sylfaen"/>
          <w:sz w:val="22"/>
          <w:szCs w:val="22"/>
        </w:rPr>
        <w:t>H</w:t>
      </w:r>
      <w:r w:rsidR="00FD54BF">
        <w:rPr>
          <w:rFonts w:ascii="Sylfaen" w:hAnsi="Sylfaen"/>
          <w:sz w:val="22"/>
          <w:szCs w:val="22"/>
        </w:rPr>
        <w:t>.</w:t>
      </w:r>
      <w:r w:rsidR="00FB77FC" w:rsidRPr="00D820EC">
        <w:rPr>
          <w:rFonts w:ascii="Sylfaen" w:hAnsi="Sylfaen"/>
          <w:sz w:val="22"/>
          <w:szCs w:val="22"/>
        </w:rPr>
        <w:t>.</w:t>
      </w:r>
      <w:proofErr w:type="gramEnd"/>
      <w:r w:rsidR="00FB77FC" w:rsidRPr="00D820EC">
        <w:rPr>
          <w:rFonts w:ascii="Sylfaen" w:hAnsi="Sylfaen"/>
          <w:sz w:val="22"/>
          <w:szCs w:val="22"/>
        </w:rPr>
        <w:t xml:space="preserve"> </w:t>
      </w:r>
      <w:r w:rsidR="00D874A5">
        <w:rPr>
          <w:rFonts w:ascii="Sylfaen" w:hAnsi="Sylfaen"/>
          <w:sz w:val="22"/>
          <w:szCs w:val="22"/>
        </w:rPr>
        <w:t>Zwischen Krisen und Kooperation. D</w:t>
      </w:r>
      <w:r w:rsidR="00FB77FC" w:rsidRPr="0067094E">
        <w:rPr>
          <w:rFonts w:ascii="Sylfaen" w:hAnsi="Sylfaen"/>
          <w:sz w:val="22"/>
          <w:szCs w:val="22"/>
        </w:rPr>
        <w:t>eutsch-chinesische</w:t>
      </w:r>
      <w:r w:rsidR="00084BCC">
        <w:rPr>
          <w:rFonts w:ascii="Sylfaen" w:hAnsi="Sylfaen"/>
          <w:sz w:val="22"/>
          <w:szCs w:val="22"/>
        </w:rPr>
        <w:t xml:space="preserve"> Beziehungen im globalen Kontext</w:t>
      </w:r>
      <w:r w:rsidR="00D874A5">
        <w:rPr>
          <w:rFonts w:ascii="Sylfaen" w:hAnsi="Sylfaen"/>
          <w:sz w:val="22"/>
          <w:szCs w:val="22"/>
        </w:rPr>
        <w:t xml:space="preserve"> globaler Kräfteverschiebungen,</w:t>
      </w:r>
      <w:r w:rsidR="00FB77FC" w:rsidRPr="0067094E">
        <w:rPr>
          <w:rFonts w:ascii="Sylfaen" w:hAnsi="Sylfaen"/>
          <w:sz w:val="22"/>
          <w:szCs w:val="22"/>
        </w:rPr>
        <w:t xml:space="preserve"> Berliner-Chinahefte</w:t>
      </w:r>
      <w:r w:rsidR="00D874A5">
        <w:rPr>
          <w:rFonts w:ascii="Sylfaen" w:hAnsi="Sylfaen"/>
          <w:sz w:val="22"/>
          <w:szCs w:val="22"/>
        </w:rPr>
        <w:t>, Vol. 56,</w:t>
      </w:r>
      <w:r w:rsidR="00FB77FC" w:rsidRPr="0067094E">
        <w:rPr>
          <w:rFonts w:ascii="Sylfaen" w:hAnsi="Sylfaen"/>
          <w:sz w:val="22"/>
          <w:szCs w:val="22"/>
        </w:rPr>
        <w:t xml:space="preserve"> LIT-Verlag</w:t>
      </w:r>
      <w:r w:rsidR="00D874A5">
        <w:rPr>
          <w:rFonts w:ascii="Sylfaen" w:hAnsi="Sylfaen"/>
          <w:sz w:val="22"/>
          <w:szCs w:val="22"/>
        </w:rPr>
        <w:t>, 57-70.</w:t>
      </w:r>
      <w:r w:rsidR="00FB77FC" w:rsidRPr="0067094E">
        <w:rPr>
          <w:rFonts w:ascii="Sylfaen" w:hAnsi="Sylfaen"/>
          <w:sz w:val="22"/>
          <w:szCs w:val="22"/>
        </w:rPr>
        <w:t xml:space="preserve"> </w:t>
      </w:r>
    </w:p>
    <w:p w14:paraId="75672540" w14:textId="1A32751B" w:rsidR="0035292F" w:rsidRPr="0067094E" w:rsidRDefault="0035292F" w:rsidP="00EF5B0A">
      <w:pPr>
        <w:spacing w:before="80" w:line="280" w:lineRule="exact"/>
        <w:ind w:left="1407" w:hanging="840"/>
        <w:jc w:val="both"/>
        <w:rPr>
          <w:rFonts w:ascii="Sylfaen" w:hAnsi="Sylfaen"/>
          <w:sz w:val="22"/>
          <w:szCs w:val="22"/>
        </w:rPr>
      </w:pPr>
      <w:r w:rsidRPr="00EF5B0A">
        <w:rPr>
          <w:rFonts w:ascii="Sylfaen" w:hAnsi="Sylfaen"/>
          <w:sz w:val="22"/>
          <w:szCs w:val="22"/>
          <w:lang w:val="en-GB"/>
        </w:rPr>
        <w:t>202</w:t>
      </w:r>
      <w:r w:rsidR="00FB77FC">
        <w:rPr>
          <w:rFonts w:ascii="Sylfaen" w:hAnsi="Sylfaen"/>
          <w:sz w:val="22"/>
          <w:szCs w:val="22"/>
          <w:lang w:val="en-GB"/>
        </w:rPr>
        <w:t>4</w:t>
      </w:r>
      <w:r w:rsidR="00540AFB" w:rsidRPr="00EF5B0A">
        <w:rPr>
          <w:rFonts w:ascii="Sylfaen" w:hAnsi="Sylfaen"/>
          <w:sz w:val="22"/>
          <w:szCs w:val="22"/>
          <w:lang w:val="en-GB"/>
        </w:rPr>
        <w:t xml:space="preserve"> </w:t>
      </w:r>
      <w:r w:rsidR="00540AFB" w:rsidRPr="00EF5B0A">
        <w:rPr>
          <w:rFonts w:ascii="Sylfaen" w:hAnsi="Sylfaen"/>
          <w:sz w:val="22"/>
          <w:szCs w:val="22"/>
          <w:lang w:val="en-GB"/>
        </w:rPr>
        <w:tab/>
      </w:r>
      <w:r w:rsidR="00022AA0">
        <w:rPr>
          <w:rFonts w:ascii="Sylfaen" w:hAnsi="Sylfaen"/>
          <w:sz w:val="22"/>
          <w:szCs w:val="22"/>
          <w:lang w:val="en-GB"/>
        </w:rPr>
        <w:t xml:space="preserve">Civil Society, in: </w:t>
      </w:r>
      <w:r w:rsidR="00540AFB" w:rsidRPr="00EF5B0A">
        <w:rPr>
          <w:rFonts w:ascii="Sylfaen" w:hAnsi="Sylfaen"/>
          <w:sz w:val="22"/>
          <w:szCs w:val="22"/>
          <w:lang w:val="en-GB"/>
        </w:rPr>
        <w:t>Chris She</w:t>
      </w:r>
      <w:r w:rsidR="00B60A55">
        <w:rPr>
          <w:rFonts w:ascii="Sylfaen" w:hAnsi="Sylfaen"/>
          <w:sz w:val="22"/>
          <w:szCs w:val="22"/>
          <w:lang w:val="en-GB"/>
        </w:rPr>
        <w:t xml:space="preserve"> &amp; </w:t>
      </w:r>
      <w:proofErr w:type="spellStart"/>
      <w:r w:rsidR="00022AA0">
        <w:rPr>
          <w:rFonts w:ascii="Sylfaen" w:hAnsi="Sylfaen"/>
          <w:sz w:val="22"/>
          <w:szCs w:val="22"/>
          <w:lang w:val="en-GB"/>
        </w:rPr>
        <w:t>Weixiao</w:t>
      </w:r>
      <w:proofErr w:type="spellEnd"/>
      <w:r w:rsidR="00022AA0">
        <w:rPr>
          <w:rFonts w:ascii="Sylfaen" w:hAnsi="Sylfaen"/>
          <w:sz w:val="22"/>
          <w:szCs w:val="22"/>
          <w:lang w:val="en-GB"/>
        </w:rPr>
        <w:t xml:space="preserve"> Wei</w:t>
      </w:r>
      <w:r w:rsidR="00540AFB" w:rsidRPr="00EF5B0A">
        <w:rPr>
          <w:rFonts w:ascii="Sylfaen" w:hAnsi="Sylfaen"/>
          <w:sz w:val="22"/>
          <w:szCs w:val="22"/>
          <w:lang w:val="en-GB"/>
        </w:rPr>
        <w:t>, Entry on Civil society (</w:t>
      </w:r>
      <w:r w:rsidR="00022AA0">
        <w:rPr>
          <w:rFonts w:ascii="Sylfaen" w:hAnsi="Sylfaen"/>
          <w:sz w:val="22"/>
          <w:szCs w:val="22"/>
          <w:lang w:val="en-GB"/>
        </w:rPr>
        <w:t>eds</w:t>
      </w:r>
      <w:r w:rsidR="00540AFB" w:rsidRPr="00EF5B0A">
        <w:rPr>
          <w:rFonts w:ascii="Sylfaen" w:hAnsi="Sylfaen"/>
          <w:sz w:val="22"/>
          <w:szCs w:val="22"/>
          <w:lang w:val="en-GB"/>
        </w:rPr>
        <w:t>)</w:t>
      </w:r>
      <w:r w:rsidR="00022AA0">
        <w:rPr>
          <w:rFonts w:ascii="Sylfaen" w:hAnsi="Sylfaen"/>
          <w:sz w:val="22"/>
          <w:szCs w:val="22"/>
          <w:lang w:val="en-GB"/>
        </w:rPr>
        <w:t xml:space="preserve">. </w:t>
      </w:r>
      <w:r w:rsidR="00022AA0" w:rsidRPr="0067094E">
        <w:rPr>
          <w:rFonts w:ascii="Sylfaen" w:hAnsi="Sylfaen"/>
          <w:sz w:val="22"/>
          <w:szCs w:val="22"/>
        </w:rPr>
        <w:t xml:space="preserve">The Routledge Encyclopaedia </w:t>
      </w:r>
      <w:proofErr w:type="spellStart"/>
      <w:r w:rsidR="00022AA0" w:rsidRPr="0067094E">
        <w:rPr>
          <w:rFonts w:ascii="Sylfaen" w:hAnsi="Sylfaen"/>
          <w:sz w:val="22"/>
          <w:szCs w:val="22"/>
        </w:rPr>
        <w:t>of</w:t>
      </w:r>
      <w:proofErr w:type="spellEnd"/>
      <w:r w:rsidR="00022AA0" w:rsidRPr="0067094E">
        <w:rPr>
          <w:rFonts w:ascii="Sylfaen" w:hAnsi="Sylfaen"/>
          <w:sz w:val="22"/>
          <w:szCs w:val="22"/>
        </w:rPr>
        <w:t xml:space="preserve"> Chinese Studies, 2</w:t>
      </w:r>
      <w:r w:rsidR="00022AA0" w:rsidRPr="0067094E">
        <w:rPr>
          <w:rFonts w:ascii="Sylfaen" w:hAnsi="Sylfaen"/>
          <w:sz w:val="22"/>
          <w:szCs w:val="22"/>
          <w:vertAlign w:val="superscript"/>
        </w:rPr>
        <w:t>nd</w:t>
      </w:r>
      <w:r w:rsidR="00022AA0" w:rsidRPr="0067094E">
        <w:rPr>
          <w:rFonts w:ascii="Sylfaen" w:hAnsi="Sylfaen"/>
          <w:sz w:val="22"/>
          <w:szCs w:val="22"/>
        </w:rPr>
        <w:t xml:space="preserve"> </w:t>
      </w:r>
      <w:proofErr w:type="spellStart"/>
      <w:r w:rsidR="00022AA0" w:rsidRPr="0067094E">
        <w:rPr>
          <w:rFonts w:ascii="Sylfaen" w:hAnsi="Sylfaen"/>
          <w:sz w:val="22"/>
          <w:szCs w:val="22"/>
        </w:rPr>
        <w:t>edition</w:t>
      </w:r>
      <w:proofErr w:type="spellEnd"/>
      <w:r w:rsidR="0067094E" w:rsidRPr="0067094E">
        <w:rPr>
          <w:rFonts w:ascii="Sylfaen" w:hAnsi="Sylfaen"/>
          <w:sz w:val="22"/>
          <w:szCs w:val="22"/>
        </w:rPr>
        <w:t>).</w:t>
      </w:r>
    </w:p>
    <w:p w14:paraId="606239CC" w14:textId="7789E656" w:rsidR="00826D0F" w:rsidRDefault="00540AFB" w:rsidP="00B60A55">
      <w:pPr>
        <w:spacing w:before="80" w:line="280" w:lineRule="exact"/>
        <w:ind w:left="1407" w:hanging="840"/>
        <w:jc w:val="both"/>
        <w:rPr>
          <w:rFonts w:ascii="Sylfaen" w:hAnsi="Sylfaen"/>
          <w:sz w:val="22"/>
          <w:szCs w:val="22"/>
        </w:rPr>
      </w:pPr>
      <w:r w:rsidRPr="00A965BF">
        <w:rPr>
          <w:rFonts w:ascii="Sylfaen" w:hAnsi="Sylfaen"/>
          <w:sz w:val="22"/>
          <w:szCs w:val="22"/>
        </w:rPr>
        <w:t>202</w:t>
      </w:r>
      <w:r w:rsidR="00FB77FC">
        <w:rPr>
          <w:rFonts w:ascii="Sylfaen" w:hAnsi="Sylfaen"/>
          <w:sz w:val="22"/>
          <w:szCs w:val="22"/>
        </w:rPr>
        <w:t>3</w:t>
      </w:r>
      <w:r w:rsidRPr="00A965BF">
        <w:rPr>
          <w:rFonts w:ascii="Sylfaen" w:hAnsi="Sylfaen"/>
          <w:sz w:val="22"/>
          <w:szCs w:val="22"/>
        </w:rPr>
        <w:tab/>
      </w:r>
      <w:r w:rsidRPr="00B60A55">
        <w:rPr>
          <w:rFonts w:ascii="Sylfaen" w:hAnsi="Sylfaen"/>
          <w:i/>
          <w:iCs/>
          <w:sz w:val="22"/>
          <w:szCs w:val="22"/>
        </w:rPr>
        <w:t>China in der Welt aus deutscher Perspektive</w:t>
      </w:r>
      <w:r w:rsidRPr="00A965BF">
        <w:rPr>
          <w:rFonts w:ascii="Sylfaen" w:hAnsi="Sylfaen"/>
          <w:sz w:val="22"/>
          <w:szCs w:val="22"/>
        </w:rPr>
        <w:t>, in: CDGKA &amp; Institut für Auslandsbeziehungen (IFA)</w:t>
      </w:r>
      <w:r w:rsidR="00B60A55">
        <w:rPr>
          <w:rFonts w:ascii="Sylfaen" w:hAnsi="Sylfaen"/>
          <w:sz w:val="22"/>
          <w:szCs w:val="22"/>
        </w:rPr>
        <w:t>.</w:t>
      </w:r>
      <w:r w:rsidRPr="00A965BF">
        <w:rPr>
          <w:rFonts w:ascii="Sylfaen" w:hAnsi="Sylfaen"/>
          <w:sz w:val="22"/>
          <w:szCs w:val="22"/>
        </w:rPr>
        <w:t xml:space="preserve"> </w:t>
      </w:r>
      <w:r w:rsidR="00B60A55">
        <w:rPr>
          <w:rFonts w:ascii="Sylfaen" w:hAnsi="Sylfaen"/>
          <w:sz w:val="22"/>
          <w:szCs w:val="22"/>
        </w:rPr>
        <w:t>I</w:t>
      </w:r>
      <w:r w:rsidR="00B60A55" w:rsidRPr="00B60A55">
        <w:rPr>
          <w:rFonts w:ascii="Sylfaen" w:hAnsi="Sylfaen"/>
          <w:sz w:val="22"/>
          <w:szCs w:val="22"/>
        </w:rPr>
        <w:t xml:space="preserve">m Spannungsverhältnis zwischen Selbst- und Fremdverstehen, Globale Herausforderungen und deutsch-chinesische Kulturbeziehungen, </w:t>
      </w:r>
      <w:r w:rsidRPr="00A965BF">
        <w:rPr>
          <w:rFonts w:ascii="Sylfaen" w:hAnsi="Sylfaen"/>
          <w:sz w:val="22"/>
          <w:szCs w:val="22"/>
        </w:rPr>
        <w:t>Springer, Berlin</w:t>
      </w:r>
      <w:r w:rsidR="00B60A55">
        <w:rPr>
          <w:rFonts w:ascii="Sylfaen" w:hAnsi="Sylfaen"/>
          <w:sz w:val="22"/>
          <w:szCs w:val="22"/>
        </w:rPr>
        <w:t xml:space="preserve">, </w:t>
      </w:r>
      <w:hyperlink r:id="rId11" w:history="1">
        <w:r w:rsidR="00B60A55" w:rsidRPr="00FE41C2">
          <w:rPr>
            <w:rStyle w:val="Hyperlink"/>
            <w:rFonts w:ascii="Sylfaen" w:hAnsi="Sylfaen"/>
            <w:sz w:val="22"/>
            <w:szCs w:val="22"/>
          </w:rPr>
          <w:t>https://link.springer.com/book/10.1007/978-3-658-40031-6</w:t>
        </w:r>
      </w:hyperlink>
    </w:p>
    <w:p w14:paraId="6828E74A" w14:textId="2BF13FB1" w:rsidR="0067094E" w:rsidRPr="0067094E" w:rsidRDefault="0067094E" w:rsidP="0067094E">
      <w:pPr>
        <w:spacing w:before="80" w:line="280" w:lineRule="exact"/>
        <w:ind w:left="1407" w:hanging="840"/>
        <w:jc w:val="both"/>
        <w:rPr>
          <w:rFonts w:ascii="Sylfaen" w:hAnsi="Sylfaen"/>
          <w:sz w:val="22"/>
          <w:szCs w:val="22"/>
          <w:lang w:val="en-GB"/>
        </w:rPr>
      </w:pPr>
      <w:r w:rsidRPr="00EF5B0A">
        <w:rPr>
          <w:rFonts w:ascii="Sylfaen" w:hAnsi="Sylfaen"/>
          <w:sz w:val="22"/>
          <w:szCs w:val="22"/>
          <w:lang w:val="en-GB"/>
        </w:rPr>
        <w:t>202</w:t>
      </w:r>
      <w:r>
        <w:rPr>
          <w:rFonts w:ascii="Sylfaen" w:hAnsi="Sylfaen"/>
          <w:sz w:val="22"/>
          <w:szCs w:val="22"/>
          <w:lang w:val="en-GB"/>
        </w:rPr>
        <w:t>3</w:t>
      </w:r>
      <w:r w:rsidRPr="00EF5B0A">
        <w:rPr>
          <w:rFonts w:ascii="Sylfaen" w:hAnsi="Sylfaen"/>
          <w:sz w:val="22"/>
          <w:szCs w:val="22"/>
          <w:lang w:val="en-GB"/>
        </w:rPr>
        <w:tab/>
      </w:r>
      <w:r w:rsidRPr="0067094E">
        <w:rPr>
          <w:rFonts w:ascii="Sylfaen" w:hAnsi="Sylfaen"/>
          <w:i/>
          <w:iCs/>
          <w:sz w:val="22"/>
          <w:szCs w:val="22"/>
          <w:lang w:val="en-GB"/>
        </w:rPr>
        <w:t>Transparency International (TI)</w:t>
      </w:r>
      <w:r>
        <w:rPr>
          <w:rFonts w:ascii="Sylfaen" w:hAnsi="Sylfaen"/>
          <w:sz w:val="22"/>
          <w:szCs w:val="22"/>
          <w:lang w:val="en-GB"/>
        </w:rPr>
        <w:t xml:space="preserve">, </w:t>
      </w:r>
      <w:r w:rsidRPr="00EF5B0A">
        <w:rPr>
          <w:rFonts w:ascii="Sylfaen" w:hAnsi="Sylfaen"/>
          <w:sz w:val="22"/>
          <w:szCs w:val="22"/>
          <w:lang w:val="en-GB"/>
        </w:rPr>
        <w:t xml:space="preserve">International </w:t>
      </w:r>
      <w:proofErr w:type="spellStart"/>
      <w:r w:rsidRPr="00EF5B0A">
        <w:rPr>
          <w:rFonts w:ascii="Sylfaen" w:hAnsi="Sylfaen"/>
          <w:sz w:val="22"/>
          <w:szCs w:val="22"/>
          <w:lang w:val="en-GB"/>
        </w:rPr>
        <w:t>Encyclopedia</w:t>
      </w:r>
      <w:proofErr w:type="spellEnd"/>
      <w:r w:rsidRPr="00EF5B0A">
        <w:rPr>
          <w:rFonts w:ascii="Sylfaen" w:hAnsi="Sylfaen"/>
          <w:sz w:val="22"/>
          <w:szCs w:val="22"/>
          <w:lang w:val="en-GB"/>
        </w:rPr>
        <w:t xml:space="preserve"> of Civil Society, edited by Helmut K. </w:t>
      </w:r>
      <w:proofErr w:type="spellStart"/>
      <w:r w:rsidRPr="00EF5B0A">
        <w:rPr>
          <w:rFonts w:ascii="Sylfaen" w:hAnsi="Sylfaen"/>
          <w:sz w:val="22"/>
          <w:szCs w:val="22"/>
          <w:lang w:val="en-GB"/>
        </w:rPr>
        <w:t>Anheier</w:t>
      </w:r>
      <w:proofErr w:type="spellEnd"/>
      <w:r w:rsidRPr="00EF5B0A">
        <w:rPr>
          <w:rFonts w:ascii="Sylfaen" w:hAnsi="Sylfaen"/>
          <w:sz w:val="22"/>
          <w:szCs w:val="22"/>
          <w:lang w:val="en-GB"/>
        </w:rPr>
        <w:t xml:space="preserve"> and Stefan </w:t>
      </w:r>
      <w:proofErr w:type="gramStart"/>
      <w:r w:rsidRPr="00EF5B0A">
        <w:rPr>
          <w:rFonts w:ascii="Sylfaen" w:hAnsi="Sylfaen"/>
          <w:sz w:val="22"/>
          <w:szCs w:val="22"/>
          <w:lang w:val="en-GB"/>
        </w:rPr>
        <w:t>Toepler;,</w:t>
      </w:r>
      <w:proofErr w:type="gramEnd"/>
      <w:r w:rsidRPr="00EF5B0A">
        <w:rPr>
          <w:rFonts w:ascii="Sylfaen" w:hAnsi="Sylfaen"/>
          <w:sz w:val="22"/>
          <w:szCs w:val="22"/>
          <w:lang w:val="en-GB"/>
        </w:rPr>
        <w:t xml:space="preserve"> revised 2nd edition</w:t>
      </w:r>
      <w:r>
        <w:rPr>
          <w:rFonts w:ascii="Sylfaen" w:hAnsi="Sylfaen"/>
          <w:sz w:val="22"/>
          <w:szCs w:val="22"/>
          <w:lang w:val="en-GB"/>
        </w:rPr>
        <w:t>.</w:t>
      </w:r>
      <w:r w:rsidRPr="00EF5B0A">
        <w:rPr>
          <w:rFonts w:ascii="Sylfaen" w:hAnsi="Sylfaen"/>
          <w:sz w:val="22"/>
          <w:szCs w:val="22"/>
          <w:lang w:val="en-GB"/>
        </w:rPr>
        <w:t xml:space="preserve"> </w:t>
      </w:r>
    </w:p>
    <w:p w14:paraId="70ADFEC7" w14:textId="1A2C2704" w:rsidR="00E06EC5" w:rsidRPr="00B60A55" w:rsidRDefault="00B60A55" w:rsidP="00E06EC5">
      <w:pPr>
        <w:spacing w:before="80" w:line="280" w:lineRule="exact"/>
        <w:ind w:left="1407" w:hanging="840"/>
        <w:jc w:val="both"/>
        <w:rPr>
          <w:rFonts w:ascii="Sylfaen" w:hAnsi="Sylfaen"/>
          <w:sz w:val="22"/>
          <w:szCs w:val="22"/>
        </w:rPr>
      </w:pPr>
      <w:r w:rsidRPr="00B60A55">
        <w:rPr>
          <w:rFonts w:ascii="Sylfaen" w:hAnsi="Sylfaen"/>
          <w:sz w:val="22"/>
          <w:szCs w:val="22"/>
        </w:rPr>
        <w:t>2022</w:t>
      </w:r>
      <w:r w:rsidRPr="00B60A55">
        <w:rPr>
          <w:rFonts w:ascii="Sylfaen" w:hAnsi="Sylfaen"/>
          <w:sz w:val="22"/>
          <w:szCs w:val="22"/>
        </w:rPr>
        <w:tab/>
      </w:r>
      <w:r w:rsidRPr="00B60A55">
        <w:rPr>
          <w:rFonts w:ascii="Sylfaen" w:hAnsi="Sylfaen"/>
          <w:i/>
          <w:iCs/>
          <w:sz w:val="22"/>
          <w:szCs w:val="22"/>
        </w:rPr>
        <w:t>Deutschlands Blick auf China</w:t>
      </w:r>
      <w:r w:rsidRPr="00B60A55">
        <w:rPr>
          <w:rFonts w:ascii="Sylfaen" w:hAnsi="Sylfaen"/>
          <w:sz w:val="22"/>
          <w:szCs w:val="22"/>
        </w:rPr>
        <w:t xml:space="preserve">, in: </w:t>
      </w:r>
      <w:proofErr w:type="spellStart"/>
      <w:r w:rsidRPr="00B60A55">
        <w:rPr>
          <w:rFonts w:ascii="Sylfaen" w:hAnsi="Sylfaen"/>
          <w:sz w:val="22"/>
          <w:szCs w:val="22"/>
        </w:rPr>
        <w:t>Yuru</w:t>
      </w:r>
      <w:proofErr w:type="spellEnd"/>
      <w:r w:rsidRPr="00B60A55">
        <w:rPr>
          <w:rFonts w:ascii="Sylfaen" w:hAnsi="Sylfaen"/>
          <w:sz w:val="22"/>
          <w:szCs w:val="22"/>
        </w:rPr>
        <w:t xml:space="preserve"> Lian / Raimund Krämer (Hrsg.)</w:t>
      </w:r>
      <w:r w:rsidRPr="00B60A55">
        <w:rPr>
          <w:rFonts w:ascii="Sylfaen" w:hAnsi="Sylfaen"/>
          <w:sz w:val="22"/>
          <w:szCs w:val="22"/>
        </w:rPr>
        <w:br/>
        <w:t>China und Deutschland in einer turbulenten Welt, 50 Jahre diplomatische Beziehungen, Potsdam</w:t>
      </w:r>
      <w:r>
        <w:rPr>
          <w:rFonts w:ascii="Sylfaen" w:hAnsi="Sylfaen"/>
          <w:sz w:val="22"/>
          <w:szCs w:val="22"/>
        </w:rPr>
        <w:t xml:space="preserve">, </w:t>
      </w:r>
      <w:r w:rsidRPr="00B60A55">
        <w:rPr>
          <w:rFonts w:ascii="Sylfaen" w:hAnsi="Sylfaen"/>
          <w:sz w:val="22"/>
          <w:szCs w:val="22"/>
        </w:rPr>
        <w:t>ISBN 978-3-949887-01-7</w:t>
      </w:r>
      <w:r w:rsidR="00E06EC5">
        <w:rPr>
          <w:rFonts w:ascii="Sylfaen" w:hAnsi="Sylfaen"/>
          <w:sz w:val="22"/>
          <w:szCs w:val="22"/>
        </w:rPr>
        <w:t xml:space="preserve">, </w:t>
      </w:r>
      <w:hyperlink r:id="rId12" w:history="1">
        <w:r w:rsidR="00E06EC5" w:rsidRPr="0029575E">
          <w:rPr>
            <w:rStyle w:val="Hyperlink"/>
            <w:rFonts w:ascii="Sylfaen" w:hAnsi="Sylfaen"/>
            <w:sz w:val="22"/>
            <w:szCs w:val="22"/>
          </w:rPr>
          <w:t>https://welttrends.de/produkt/china-und-deutschland-in-einer-turbulenten-welt/</w:t>
        </w:r>
      </w:hyperlink>
    </w:p>
    <w:p w14:paraId="6DD29490" w14:textId="67726C78" w:rsidR="00E3565E" w:rsidRDefault="001E71F5" w:rsidP="001E71F5">
      <w:pPr>
        <w:spacing w:before="80" w:line="280" w:lineRule="exact"/>
        <w:ind w:left="1407" w:hanging="840"/>
        <w:jc w:val="both"/>
        <w:rPr>
          <w:rFonts w:ascii="Sylfaen" w:eastAsia="Times New Roman" w:hAnsi="Sylfaen"/>
          <w:bCs/>
          <w:iCs/>
          <w:sz w:val="22"/>
          <w:szCs w:val="22"/>
          <w:lang w:val="en-US"/>
        </w:rPr>
      </w:pPr>
      <w:r w:rsidRPr="001E71F5">
        <w:rPr>
          <w:rFonts w:ascii="Sylfaen" w:hAnsi="Sylfaen"/>
          <w:sz w:val="22"/>
          <w:szCs w:val="22"/>
          <w:lang w:val="en-US"/>
        </w:rPr>
        <w:t>2</w:t>
      </w:r>
      <w:r w:rsidR="00826D0F" w:rsidRPr="001E71F5">
        <w:rPr>
          <w:rFonts w:ascii="Sylfaen" w:hAnsi="Sylfaen"/>
          <w:sz w:val="22"/>
          <w:szCs w:val="22"/>
          <w:lang w:val="en-US"/>
        </w:rPr>
        <w:t>021</w:t>
      </w:r>
      <w:r>
        <w:rPr>
          <w:rFonts w:ascii="Sylfaen" w:hAnsi="Sylfaen"/>
          <w:sz w:val="22"/>
          <w:szCs w:val="22"/>
          <w:lang w:val="en-US"/>
        </w:rPr>
        <w:tab/>
      </w:r>
      <w:r w:rsidR="00826D0F" w:rsidRPr="00B60A55">
        <w:rPr>
          <w:rFonts w:ascii="Sylfaen" w:hAnsi="Sylfaen"/>
          <w:i/>
          <w:iCs/>
          <w:sz w:val="22"/>
          <w:szCs w:val="22"/>
          <w:lang w:val="en-US"/>
        </w:rPr>
        <w:t>The Sustainable Finance Landscape in Germany</w:t>
      </w:r>
      <w:r w:rsidR="00826D0F" w:rsidRPr="001E71F5">
        <w:rPr>
          <w:rFonts w:ascii="Sylfaen" w:hAnsi="Sylfaen"/>
          <w:sz w:val="22"/>
          <w:szCs w:val="22"/>
          <w:lang w:val="en-US"/>
        </w:rPr>
        <w:t xml:space="preserve">, in: </w:t>
      </w:r>
      <w:r w:rsidR="00540AFB" w:rsidRPr="001E71F5">
        <w:rPr>
          <w:rFonts w:ascii="Sylfaen" w:hAnsi="Sylfaen"/>
          <w:sz w:val="22"/>
          <w:szCs w:val="22"/>
          <w:lang w:val="en-US"/>
        </w:rPr>
        <w:t xml:space="preserve">Ibrahim </w:t>
      </w:r>
      <w:r w:rsidR="00826D0F" w:rsidRPr="001E71F5">
        <w:rPr>
          <w:rFonts w:ascii="Sylfaen" w:hAnsi="Sylfaen"/>
          <w:sz w:val="22"/>
          <w:szCs w:val="22"/>
          <w:lang w:val="en-US"/>
        </w:rPr>
        <w:t>G</w:t>
      </w:r>
      <w:r w:rsidR="00540AFB" w:rsidRPr="001E71F5">
        <w:rPr>
          <w:rFonts w:ascii="Sylfaen" w:hAnsi="Sylfaen"/>
          <w:sz w:val="22"/>
          <w:szCs w:val="22"/>
          <w:lang w:val="en-US"/>
        </w:rPr>
        <w:t>ök</w:t>
      </w:r>
      <w:r w:rsidR="00826D0F" w:rsidRPr="001E71F5">
        <w:rPr>
          <w:rFonts w:ascii="Sylfaen" w:hAnsi="Sylfaen"/>
          <w:sz w:val="22"/>
          <w:szCs w:val="22"/>
          <w:lang w:val="en-US"/>
        </w:rPr>
        <w:t xml:space="preserve"> (ed.) Global Aspects of Sustainable Finance in Times of Crises", </w:t>
      </w:r>
      <w:r w:rsidRPr="001E71F5">
        <w:rPr>
          <w:rFonts w:ascii="Sylfaen" w:hAnsi="Sylfaen"/>
          <w:sz w:val="22"/>
          <w:szCs w:val="22"/>
          <w:lang w:val="en-US"/>
        </w:rPr>
        <w:t>IG</w:t>
      </w:r>
      <w:r>
        <w:rPr>
          <w:rFonts w:ascii="Sylfaen" w:hAnsi="Sylfaen"/>
          <w:sz w:val="22"/>
          <w:szCs w:val="22"/>
          <w:lang w:val="en-US"/>
        </w:rPr>
        <w:t xml:space="preserve"> Global</w:t>
      </w:r>
      <w:r w:rsidR="00540AFB" w:rsidRPr="001E71F5">
        <w:rPr>
          <w:rFonts w:ascii="Sylfaen" w:hAnsi="Sylfaen"/>
          <w:sz w:val="22"/>
          <w:szCs w:val="22"/>
          <w:lang w:val="en-US"/>
        </w:rPr>
        <w:t xml:space="preserve">, </w:t>
      </w:r>
      <w:r w:rsidR="00826D0F" w:rsidRPr="001E71F5">
        <w:rPr>
          <w:rFonts w:ascii="Sylfaen" w:hAnsi="Sylfaen"/>
          <w:sz w:val="22"/>
          <w:szCs w:val="22"/>
          <w:lang w:val="en-US"/>
        </w:rPr>
        <w:t>978-1-7998-8501-6 (ISBN), with Claudia Tobe</w:t>
      </w:r>
      <w:r w:rsidRPr="001E71F5">
        <w:rPr>
          <w:rFonts w:ascii="Sylfaen" w:hAnsi="Sylfaen"/>
          <w:sz w:val="22"/>
          <w:szCs w:val="22"/>
          <w:lang w:val="en-US"/>
        </w:rPr>
        <w:t>r</w:t>
      </w:r>
      <w:r>
        <w:rPr>
          <w:rFonts w:ascii="Sylfaen" w:eastAsia="Times New Roman" w:hAnsi="Sylfaen"/>
          <w:bCs/>
          <w:iCs/>
          <w:sz w:val="22"/>
          <w:szCs w:val="22"/>
          <w:lang w:val="en-US"/>
        </w:rPr>
        <w:t xml:space="preserve">, </w:t>
      </w:r>
      <w:hyperlink r:id="rId13" w:history="1">
        <w:r w:rsidR="00E3565E" w:rsidRPr="00993200">
          <w:rPr>
            <w:rStyle w:val="Hyperlink"/>
            <w:rFonts w:ascii="Sylfaen" w:eastAsia="Times New Roman" w:hAnsi="Sylfaen"/>
            <w:bCs/>
            <w:iCs/>
            <w:sz w:val="22"/>
            <w:szCs w:val="22"/>
            <w:lang w:val="en-US"/>
          </w:rPr>
          <w:t>https://www.igi-global.com/gateway/book/271272</w:t>
        </w:r>
      </w:hyperlink>
    </w:p>
    <w:p w14:paraId="08BBEB6E" w14:textId="1106D047" w:rsidR="00A80B42" w:rsidRPr="00506839" w:rsidRDefault="00A80B42" w:rsidP="003E244D">
      <w:pPr>
        <w:spacing w:before="240" w:line="280" w:lineRule="exact"/>
        <w:ind w:left="1406" w:hanging="839"/>
        <w:jc w:val="both"/>
        <w:rPr>
          <w:rFonts w:ascii="Sylfaen" w:eastAsia="Times New Roman" w:hAnsi="Sylfaen"/>
          <w:bCs/>
          <w:iCs/>
          <w:sz w:val="22"/>
          <w:szCs w:val="22"/>
          <w:lang w:val="en-GB"/>
        </w:rPr>
      </w:pPr>
      <w:r w:rsidRPr="00506839">
        <w:rPr>
          <w:rFonts w:ascii="Sylfaen" w:eastAsia="Times New Roman" w:hAnsi="Sylfaen"/>
          <w:bCs/>
          <w:iCs/>
          <w:sz w:val="22"/>
          <w:szCs w:val="22"/>
          <w:lang w:val="en-GB"/>
        </w:rPr>
        <w:t>2019</w:t>
      </w:r>
      <w:r w:rsidRPr="00506839">
        <w:rPr>
          <w:rFonts w:ascii="Sylfaen" w:eastAsia="Times New Roman" w:hAnsi="Sylfaen"/>
          <w:bCs/>
          <w:iCs/>
          <w:sz w:val="22"/>
          <w:szCs w:val="22"/>
          <w:lang w:val="en-GB"/>
        </w:rPr>
        <w:tab/>
      </w:r>
      <w:r w:rsidRPr="00506839">
        <w:rPr>
          <w:rFonts w:ascii="Sylfaen" w:hAnsi="Sylfaen"/>
          <w:i/>
          <w:sz w:val="22"/>
          <w:szCs w:val="22"/>
          <w:lang w:val="en-GB" w:eastAsia="zh-CN"/>
        </w:rPr>
        <w:t>Governance</w:t>
      </w:r>
      <w:r w:rsidRPr="00506839">
        <w:rPr>
          <w:rFonts w:ascii="Sylfaen" w:hAnsi="Sylfaen"/>
          <w:bCs/>
          <w:i/>
          <w:sz w:val="22"/>
          <w:szCs w:val="22"/>
          <w:lang w:val="en-GB"/>
        </w:rPr>
        <w:t xml:space="preserve"> for Sustainable Development in Cities</w:t>
      </w:r>
      <w:r w:rsidRPr="00506839">
        <w:rPr>
          <w:rFonts w:ascii="Sylfaen" w:hAnsi="Sylfaen"/>
          <w:bCs/>
          <w:sz w:val="22"/>
          <w:szCs w:val="22"/>
          <w:lang w:val="en-GB"/>
        </w:rPr>
        <w:t xml:space="preserve">, in: Future </w:t>
      </w:r>
      <w:r w:rsidR="009A4168" w:rsidRPr="00506839">
        <w:rPr>
          <w:rFonts w:ascii="Sylfaen" w:hAnsi="Sylfaen"/>
          <w:bCs/>
          <w:sz w:val="22"/>
          <w:szCs w:val="22"/>
          <w:lang w:val="en-GB"/>
        </w:rPr>
        <w:t xml:space="preserve">City, Future Village: </w:t>
      </w:r>
      <w:r w:rsidR="00F30BC5" w:rsidRPr="00506839">
        <w:rPr>
          <w:rFonts w:ascii="Sylfaen" w:hAnsi="Sylfaen"/>
          <w:bCs/>
          <w:sz w:val="22"/>
          <w:szCs w:val="22"/>
          <w:lang w:val="en-GB"/>
        </w:rPr>
        <w:t>URBANIXX</w:t>
      </w:r>
      <w:r w:rsidR="009A4168" w:rsidRPr="00506839">
        <w:rPr>
          <w:rFonts w:ascii="Sylfaen" w:hAnsi="Sylfaen"/>
          <w:bCs/>
          <w:sz w:val="22"/>
          <w:szCs w:val="22"/>
          <w:lang w:val="en-GB"/>
        </w:rPr>
        <w:t xml:space="preserve"> &amp; China Centre der </w:t>
      </w:r>
      <w:proofErr w:type="spellStart"/>
      <w:r w:rsidR="009A4168" w:rsidRPr="00506839">
        <w:rPr>
          <w:rFonts w:ascii="Sylfaen" w:hAnsi="Sylfaen"/>
          <w:bCs/>
          <w:sz w:val="22"/>
          <w:szCs w:val="22"/>
          <w:lang w:val="en-GB"/>
        </w:rPr>
        <w:t>Technischen</w:t>
      </w:r>
      <w:proofErr w:type="spellEnd"/>
      <w:r w:rsidR="009A4168" w:rsidRPr="00506839">
        <w:rPr>
          <w:rFonts w:ascii="Sylfaen" w:hAnsi="Sylfaen"/>
          <w:bCs/>
          <w:sz w:val="22"/>
          <w:szCs w:val="22"/>
          <w:lang w:val="en-GB"/>
        </w:rPr>
        <w:t xml:space="preserve"> Universität Berlin </w:t>
      </w:r>
      <w:r w:rsidR="00F30BC5" w:rsidRPr="00506839">
        <w:rPr>
          <w:rFonts w:ascii="Sylfaen" w:hAnsi="Sylfaen"/>
          <w:bCs/>
          <w:sz w:val="22"/>
          <w:szCs w:val="22"/>
          <w:lang w:val="en-GB"/>
        </w:rPr>
        <w:t>(</w:t>
      </w:r>
      <w:proofErr w:type="spellStart"/>
      <w:r w:rsidR="009A4168" w:rsidRPr="00506839">
        <w:rPr>
          <w:rFonts w:ascii="Sylfaen" w:hAnsi="Sylfaen"/>
          <w:bCs/>
          <w:sz w:val="22"/>
          <w:szCs w:val="22"/>
          <w:lang w:val="en-GB"/>
        </w:rPr>
        <w:t>Hrsg</w:t>
      </w:r>
      <w:proofErr w:type="spellEnd"/>
      <w:r w:rsidR="009A4168" w:rsidRPr="00506839">
        <w:rPr>
          <w:rFonts w:ascii="Sylfaen" w:hAnsi="Sylfaen"/>
          <w:bCs/>
          <w:sz w:val="22"/>
          <w:szCs w:val="22"/>
          <w:lang w:val="en-GB"/>
        </w:rPr>
        <w:t xml:space="preserve">), </w:t>
      </w:r>
      <w:r w:rsidR="009A4168" w:rsidRPr="00506839">
        <w:rPr>
          <w:rFonts w:ascii="Sylfaen" w:hAnsi="Sylfaen" w:cs="MinionPro-Regular"/>
          <w:sz w:val="22"/>
          <w:szCs w:val="22"/>
          <w:lang w:val="en-GB" w:eastAsia="zh-CN"/>
        </w:rPr>
        <w:t>ISBN: 978-3-9821402-0-9</w:t>
      </w:r>
      <w:r w:rsidR="009A4168" w:rsidRPr="00506839">
        <w:rPr>
          <w:rFonts w:ascii="Sylfaen" w:hAnsi="Sylfaen" w:cs="MinionPro-Regular"/>
          <w:sz w:val="22"/>
          <w:szCs w:val="22"/>
          <w:lang w:val="en-GB"/>
        </w:rPr>
        <w:t xml:space="preserve"> (</w:t>
      </w:r>
      <w:r w:rsidR="00A965BF">
        <w:rPr>
          <w:rFonts w:ascii="Sylfaen" w:hAnsi="Sylfaen" w:cs="MinionPro-Regular"/>
          <w:sz w:val="22"/>
          <w:szCs w:val="22"/>
          <w:lang w:val="en-GB"/>
        </w:rPr>
        <w:t>support by the German Federal Ministry of Education and Research)</w:t>
      </w:r>
    </w:p>
    <w:p w14:paraId="2C4381DA" w14:textId="77777777" w:rsidR="00911C1B" w:rsidRPr="00506839" w:rsidRDefault="009F56A0" w:rsidP="00B151F4">
      <w:pPr>
        <w:pStyle w:val="Default"/>
        <w:spacing w:before="120" w:line="280" w:lineRule="atLeast"/>
        <w:ind w:left="1406" w:hanging="839"/>
        <w:rPr>
          <w:rFonts w:ascii="Sylfaen" w:eastAsia="Times New Roman" w:hAnsi="Sylfaen"/>
          <w:bCs/>
          <w:iCs/>
          <w:sz w:val="22"/>
          <w:szCs w:val="22"/>
          <w:lang w:val="en-GB"/>
        </w:rPr>
      </w:pPr>
      <w:r w:rsidRPr="00506839">
        <w:rPr>
          <w:rFonts w:ascii="Sylfaen" w:eastAsia="Times New Roman" w:hAnsi="Sylfaen"/>
          <w:bCs/>
          <w:iCs/>
          <w:sz w:val="22"/>
          <w:szCs w:val="22"/>
          <w:lang w:val="en-GB"/>
        </w:rPr>
        <w:t>2017</w:t>
      </w:r>
      <w:r w:rsidR="00911C1B" w:rsidRPr="00506839">
        <w:rPr>
          <w:rFonts w:ascii="Sylfaen" w:eastAsia="Times New Roman" w:hAnsi="Sylfaen"/>
          <w:bCs/>
          <w:iCs/>
          <w:sz w:val="22"/>
          <w:szCs w:val="22"/>
          <w:lang w:val="en-GB"/>
        </w:rPr>
        <w:tab/>
      </w:r>
      <w:r w:rsidR="00911C1B" w:rsidRPr="00506839">
        <w:rPr>
          <w:rFonts w:ascii="Sylfaen" w:hAnsi="Sylfaen"/>
          <w:i/>
          <w:sz w:val="22"/>
          <w:szCs w:val="22"/>
          <w:lang w:val="en-GB"/>
        </w:rPr>
        <w:t>Sustainable Development in the Context of the One Belt One Road Initiative</w:t>
      </w:r>
      <w:r w:rsidR="00911C1B" w:rsidRPr="00506839">
        <w:rPr>
          <w:rFonts w:ascii="Sylfaen" w:hAnsi="Sylfaen"/>
          <w:sz w:val="22"/>
          <w:szCs w:val="22"/>
          <w:lang w:val="en-GB"/>
        </w:rPr>
        <w:t xml:space="preserve">, in: Huang Ping &amp; Zhao Chen: The Belt and Road Initiative and Europe, </w:t>
      </w:r>
      <w:r w:rsidR="00911C1B" w:rsidRPr="00506839">
        <w:rPr>
          <w:rFonts w:ascii="Sylfaen" w:hAnsi="Sylfaen"/>
          <w:bCs/>
          <w:sz w:val="22"/>
          <w:szCs w:val="22"/>
          <w:lang w:val="en-GB"/>
        </w:rPr>
        <w:t xml:space="preserve">Beijing: Shi </w:t>
      </w:r>
      <w:proofErr w:type="spellStart"/>
      <w:r w:rsidR="00911C1B" w:rsidRPr="00506839">
        <w:rPr>
          <w:rFonts w:ascii="Sylfaen" w:hAnsi="Sylfaen"/>
          <w:bCs/>
          <w:sz w:val="22"/>
          <w:szCs w:val="22"/>
          <w:lang w:val="en-GB"/>
        </w:rPr>
        <w:t>Shi</w:t>
      </w:r>
      <w:proofErr w:type="spellEnd"/>
      <w:r w:rsidR="00911C1B" w:rsidRPr="00506839">
        <w:rPr>
          <w:rFonts w:ascii="Sylfaen" w:hAnsi="Sylfaen"/>
          <w:bCs/>
          <w:sz w:val="22"/>
          <w:szCs w:val="22"/>
          <w:lang w:val="en-GB"/>
        </w:rPr>
        <w:t xml:space="preserve"> Publishers, 2017, 68-77.</w:t>
      </w:r>
    </w:p>
    <w:p w14:paraId="34D94616" w14:textId="77777777" w:rsidR="00B151F4" w:rsidRPr="00506839" w:rsidRDefault="009F56A0" w:rsidP="00B151F4">
      <w:pPr>
        <w:pStyle w:val="Default"/>
        <w:spacing w:before="120" w:line="280" w:lineRule="atLeast"/>
        <w:ind w:left="1406" w:hanging="839"/>
        <w:rPr>
          <w:rFonts w:ascii="Sylfaen" w:eastAsia="Times New Roman" w:hAnsi="Sylfaen"/>
          <w:bCs/>
          <w:iCs/>
          <w:sz w:val="22"/>
          <w:szCs w:val="22"/>
          <w:lang w:val="en-US"/>
        </w:rPr>
      </w:pPr>
      <w:r w:rsidRPr="00506839">
        <w:rPr>
          <w:rFonts w:ascii="Sylfaen" w:eastAsia="Times New Roman" w:hAnsi="Sylfaen"/>
          <w:bCs/>
          <w:iCs/>
          <w:sz w:val="22"/>
          <w:szCs w:val="22"/>
          <w:lang w:val="en-GB"/>
        </w:rPr>
        <w:t>2015</w:t>
      </w:r>
      <w:r w:rsidR="00B151F4" w:rsidRPr="00506839">
        <w:rPr>
          <w:rFonts w:ascii="Sylfaen" w:eastAsia="Times New Roman" w:hAnsi="Sylfaen"/>
          <w:bCs/>
          <w:iCs/>
          <w:sz w:val="22"/>
          <w:szCs w:val="22"/>
          <w:lang w:val="en-GB"/>
        </w:rPr>
        <w:t xml:space="preserve"> </w:t>
      </w:r>
      <w:r w:rsidR="00B151F4" w:rsidRPr="00506839">
        <w:rPr>
          <w:rFonts w:ascii="Sylfaen" w:eastAsia="Times New Roman" w:hAnsi="Sylfaen"/>
          <w:bCs/>
          <w:iCs/>
          <w:sz w:val="22"/>
          <w:szCs w:val="22"/>
          <w:lang w:val="en-GB"/>
        </w:rPr>
        <w:tab/>
      </w:r>
      <w:r w:rsidR="00B151F4" w:rsidRPr="00506839">
        <w:rPr>
          <w:rStyle w:val="Hervorhebung"/>
          <w:rFonts w:ascii="Sylfaen" w:hAnsi="Sylfaen"/>
          <w:color w:val="000000" w:themeColor="text1"/>
          <w:sz w:val="22"/>
          <w:szCs w:val="22"/>
          <w:lang w:val="en-GB"/>
        </w:rPr>
        <w:t>Policies, Collaboration and Partnerships for Climate Protection in China</w:t>
      </w:r>
      <w:r w:rsidR="00B151F4" w:rsidRPr="00506839">
        <w:rPr>
          <w:rStyle w:val="Hervorhebung"/>
          <w:rFonts w:ascii="Sylfaen" w:hAnsi="Sylfaen"/>
          <w:i w:val="0"/>
          <w:color w:val="000000" w:themeColor="text1"/>
          <w:sz w:val="22"/>
          <w:szCs w:val="22"/>
          <w:lang w:val="en-GB"/>
        </w:rPr>
        <w:t>, in:</w:t>
      </w:r>
      <w:r w:rsidR="00B151F4" w:rsidRPr="00506839">
        <w:rPr>
          <w:rStyle w:val="Hervorhebung"/>
          <w:rFonts w:ascii="Sylfaen" w:hAnsi="Sylfaen"/>
          <w:color w:val="000000" w:themeColor="text1"/>
          <w:sz w:val="22"/>
          <w:szCs w:val="22"/>
          <w:lang w:val="en-GB"/>
        </w:rPr>
        <w:t xml:space="preserve"> </w:t>
      </w:r>
      <w:proofErr w:type="gramStart"/>
      <w:r w:rsidR="00B151F4" w:rsidRPr="00506839">
        <w:rPr>
          <w:rFonts w:ascii="Sylfaen" w:hAnsi="Sylfaen"/>
          <w:sz w:val="22"/>
          <w:szCs w:val="22"/>
          <w:lang w:val="en-GB"/>
        </w:rPr>
        <w:t>Jin</w:t>
      </w:r>
      <w:proofErr w:type="spellStart"/>
      <w:r w:rsidR="00B151F4" w:rsidRPr="00506839">
        <w:rPr>
          <w:rFonts w:ascii="Sylfaen" w:hAnsi="Sylfaen"/>
          <w:sz w:val="22"/>
          <w:szCs w:val="22"/>
          <w:lang w:val="en-US"/>
        </w:rPr>
        <w:t>g,Yijia</w:t>
      </w:r>
      <w:proofErr w:type="spellEnd"/>
      <w:proofErr w:type="gramEnd"/>
      <w:r w:rsidR="005B1560" w:rsidRPr="00506839">
        <w:rPr>
          <w:rFonts w:ascii="Sylfaen" w:hAnsi="Sylfaen"/>
          <w:sz w:val="22"/>
          <w:szCs w:val="22"/>
          <w:lang w:val="en-US"/>
        </w:rPr>
        <w:t xml:space="preserve"> (ed</w:t>
      </w:r>
      <w:r w:rsidR="00B151F4" w:rsidRPr="00506839">
        <w:rPr>
          <w:rFonts w:ascii="Sylfaen" w:hAnsi="Sylfaen"/>
          <w:sz w:val="22"/>
          <w:szCs w:val="22"/>
          <w:lang w:val="en-US"/>
        </w:rPr>
        <w:t xml:space="preserve">.): </w:t>
      </w:r>
      <w:r w:rsidR="00B151F4" w:rsidRPr="00506839">
        <w:rPr>
          <w:rFonts w:ascii="Sylfaen" w:hAnsi="Sylfaen"/>
          <w:bCs/>
          <w:sz w:val="22"/>
          <w:szCs w:val="22"/>
          <w:lang w:val="en-US"/>
        </w:rPr>
        <w:t>The Road to Collaborative Governance in China</w:t>
      </w:r>
      <w:r w:rsidR="00B151F4" w:rsidRPr="00506839">
        <w:rPr>
          <w:rFonts w:ascii="Sylfaen" w:hAnsi="Sylfaen"/>
          <w:sz w:val="22"/>
          <w:szCs w:val="22"/>
          <w:lang w:val="en-US"/>
        </w:rPr>
        <w:t>, New York: Palgrave Macmillan, pp. 71-94</w:t>
      </w:r>
      <w:r w:rsidR="005B1560" w:rsidRPr="00506839">
        <w:rPr>
          <w:rFonts w:ascii="Sylfaen" w:hAnsi="Sylfaen"/>
          <w:sz w:val="22"/>
          <w:szCs w:val="22"/>
          <w:lang w:val="en-US"/>
        </w:rPr>
        <w:t>:</w:t>
      </w:r>
      <w:r w:rsidR="005B1560" w:rsidRPr="00506839">
        <w:rPr>
          <w:rFonts w:ascii="Sylfaen" w:hAnsi="Sylfaen"/>
          <w:sz w:val="22"/>
          <w:szCs w:val="22"/>
          <w:lang w:val="en-GB"/>
        </w:rPr>
        <w:t xml:space="preserve"> </w:t>
      </w:r>
      <w:r w:rsidR="005B1560" w:rsidRPr="00506839">
        <w:rPr>
          <w:rFonts w:ascii="Sylfaen" w:hAnsi="Sylfaen"/>
          <w:sz w:val="22"/>
          <w:szCs w:val="22"/>
          <w:lang w:val="en-US"/>
        </w:rPr>
        <w:t>http://www.palgrave.com/page/detail/The-Road-to-Collaborative-Governance-in-China/?K=9781137525192</w:t>
      </w:r>
    </w:p>
    <w:p w14:paraId="0E62952F" w14:textId="77777777" w:rsidR="00270D4F" w:rsidRPr="00506839" w:rsidRDefault="0027397B" w:rsidP="00270D4F">
      <w:pPr>
        <w:pStyle w:val="Default"/>
        <w:spacing w:before="120" w:line="280" w:lineRule="atLeast"/>
        <w:ind w:left="1406" w:hanging="839"/>
        <w:rPr>
          <w:rFonts w:ascii="Sylfaen" w:eastAsia="Times New Roman" w:hAnsi="Sylfaen"/>
          <w:bCs/>
          <w:iCs/>
          <w:sz w:val="22"/>
          <w:szCs w:val="22"/>
        </w:rPr>
      </w:pPr>
      <w:r w:rsidRPr="00506839">
        <w:rPr>
          <w:rFonts w:ascii="Sylfaen" w:eastAsia="Times New Roman" w:hAnsi="Sylfaen"/>
          <w:bCs/>
          <w:iCs/>
          <w:sz w:val="22"/>
          <w:szCs w:val="22"/>
        </w:rPr>
        <w:lastRenderedPageBreak/>
        <w:t>2015</w:t>
      </w:r>
      <w:r w:rsidR="00D1240E" w:rsidRPr="00506839">
        <w:rPr>
          <w:rFonts w:ascii="Sylfaen" w:eastAsia="Times New Roman" w:hAnsi="Sylfaen"/>
          <w:bCs/>
          <w:iCs/>
          <w:sz w:val="22"/>
          <w:szCs w:val="22"/>
        </w:rPr>
        <w:tab/>
        <w:t xml:space="preserve">Beiträge zu </w:t>
      </w:r>
      <w:r w:rsidR="00EA7302" w:rsidRPr="00506839">
        <w:rPr>
          <w:rFonts w:ascii="Sylfaen" w:eastAsia="Times New Roman" w:hAnsi="Sylfaen"/>
          <w:bCs/>
          <w:iCs/>
          <w:sz w:val="22"/>
          <w:szCs w:val="22"/>
        </w:rPr>
        <w:t xml:space="preserve">einem deutschsprachigen sozialwissenschaftlichen Methodenlexikon zu den Stichworten: </w:t>
      </w:r>
      <w:proofErr w:type="spellStart"/>
      <w:r w:rsidR="00D1240E" w:rsidRPr="00506839">
        <w:rPr>
          <w:rFonts w:ascii="Sylfaen" w:eastAsia="Times New Roman" w:hAnsi="Sylfaen"/>
          <w:bCs/>
          <w:i/>
          <w:iCs/>
          <w:sz w:val="22"/>
          <w:szCs w:val="22"/>
        </w:rPr>
        <w:t>Demokatieindizes</w:t>
      </w:r>
      <w:proofErr w:type="spellEnd"/>
      <w:r w:rsidR="00D1240E" w:rsidRPr="00506839">
        <w:rPr>
          <w:rFonts w:ascii="Sylfaen" w:eastAsia="Times New Roman" w:hAnsi="Sylfaen"/>
          <w:bCs/>
          <w:i/>
          <w:iCs/>
          <w:sz w:val="22"/>
          <w:szCs w:val="22"/>
        </w:rPr>
        <w:t>, Bertelsmann Transformation Index, Freedom House Index</w:t>
      </w:r>
      <w:r w:rsidR="00D1240E" w:rsidRPr="00506839">
        <w:rPr>
          <w:rFonts w:ascii="Sylfaen" w:eastAsia="Times New Roman" w:hAnsi="Sylfaen"/>
          <w:bCs/>
          <w:iCs/>
          <w:sz w:val="22"/>
          <w:szCs w:val="22"/>
        </w:rPr>
        <w:t xml:space="preserve">, </w:t>
      </w:r>
      <w:r w:rsidR="00341061" w:rsidRPr="00506839">
        <w:rPr>
          <w:rFonts w:ascii="Sylfaen" w:eastAsia="Times New Roman" w:hAnsi="Sylfaen"/>
          <w:bCs/>
          <w:iCs/>
          <w:sz w:val="22"/>
          <w:szCs w:val="22"/>
        </w:rPr>
        <w:t>in: Diaz-Bonne, Rainer/Weischer, Christoph 2015:</w:t>
      </w:r>
      <w:r w:rsidR="00341061" w:rsidRPr="00506839">
        <w:rPr>
          <w:rFonts w:ascii="Sylfaen" w:hAnsi="Sylfaen"/>
          <w:sz w:val="22"/>
          <w:szCs w:val="22"/>
        </w:rPr>
        <w:t xml:space="preserve"> Methoden-Lexikon für die Sozialwissenschaften; Wiesbaden: Springer VS</w:t>
      </w:r>
      <w:r w:rsidR="00D33DE7" w:rsidRPr="00506839">
        <w:rPr>
          <w:rFonts w:ascii="Sylfaen" w:hAnsi="Sylfaen"/>
          <w:sz w:val="22"/>
          <w:szCs w:val="22"/>
        </w:rPr>
        <w:t>, S. 44, 84-85, 145-146.</w:t>
      </w:r>
    </w:p>
    <w:p w14:paraId="7701E1B8" w14:textId="77777777" w:rsidR="0027397B" w:rsidRPr="00506839" w:rsidRDefault="0027397B" w:rsidP="0027397B">
      <w:pPr>
        <w:pStyle w:val="Default"/>
        <w:spacing w:before="120" w:line="280" w:lineRule="atLeast"/>
        <w:ind w:left="1406" w:hanging="839"/>
        <w:rPr>
          <w:rFonts w:ascii="Sylfaen" w:hAnsi="Sylfaen"/>
          <w:sz w:val="22"/>
          <w:szCs w:val="22"/>
        </w:rPr>
      </w:pPr>
      <w:r w:rsidRPr="00506839">
        <w:rPr>
          <w:rFonts w:ascii="Sylfaen" w:eastAsia="Times New Roman" w:hAnsi="Sylfaen"/>
          <w:bCs/>
          <w:iCs/>
          <w:sz w:val="22"/>
          <w:szCs w:val="22"/>
        </w:rPr>
        <w:t>2015</w:t>
      </w:r>
      <w:r w:rsidRPr="00506839">
        <w:rPr>
          <w:rFonts w:ascii="Sylfaen" w:hAnsi="Sylfaen"/>
          <w:sz w:val="22"/>
          <w:szCs w:val="22"/>
        </w:rPr>
        <w:tab/>
      </w:r>
      <w:r w:rsidRPr="00506839">
        <w:rPr>
          <w:rFonts w:ascii="Sylfaen" w:hAnsi="Sylfaen"/>
          <w:i/>
          <w:sz w:val="22"/>
          <w:szCs w:val="22"/>
        </w:rPr>
        <w:t>Im Spannungsfeld zwischen Wissenschaft und Praxis</w:t>
      </w:r>
      <w:r w:rsidR="009A4168" w:rsidRPr="00506839">
        <w:rPr>
          <w:rFonts w:ascii="Sylfaen" w:hAnsi="Sylfaen"/>
          <w:sz w:val="22"/>
          <w:szCs w:val="22"/>
        </w:rPr>
        <w:t xml:space="preserve">, in: </w:t>
      </w:r>
      <w:r w:rsidRPr="00506839">
        <w:rPr>
          <w:rFonts w:ascii="Sylfaen" w:hAnsi="Sylfaen"/>
          <w:sz w:val="22"/>
          <w:szCs w:val="22"/>
        </w:rPr>
        <w:t>Netzwerk entwicklungspolitischer Fachleute</w:t>
      </w:r>
      <w:r w:rsidR="008F60C0" w:rsidRPr="00506839">
        <w:rPr>
          <w:rFonts w:ascii="Sylfaen" w:hAnsi="Sylfaen"/>
          <w:sz w:val="22"/>
          <w:szCs w:val="22"/>
        </w:rPr>
        <w:t xml:space="preserve"> (Hrsg.): </w:t>
      </w:r>
      <w:r w:rsidRPr="00506839">
        <w:rPr>
          <w:rFonts w:ascii="Sylfaen" w:hAnsi="Sylfaen"/>
          <w:sz w:val="22"/>
          <w:szCs w:val="22"/>
        </w:rPr>
        <w:t>Dilemmata der Entwicklungspolitik Stuttgart: Ibidem-Verlag, 2015, ISBN 978-3-8382-0768-1, pp. 67-76</w:t>
      </w:r>
    </w:p>
    <w:p w14:paraId="1E3D5225" w14:textId="77777777" w:rsidR="00AD58FC" w:rsidRPr="0035292F" w:rsidRDefault="009F56A0" w:rsidP="00EA7302">
      <w:pPr>
        <w:pStyle w:val="Default"/>
        <w:spacing w:before="120"/>
        <w:ind w:left="1406" w:hanging="839"/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</w:pPr>
      <w:r w:rsidRPr="00506839">
        <w:rPr>
          <w:rFonts w:ascii="Sylfaen" w:eastAsia="Times New Roman" w:hAnsi="Sylfaen" w:cs="TimesNewRoman,BoldItalic"/>
          <w:bCs/>
          <w:iCs/>
          <w:sz w:val="22"/>
          <w:szCs w:val="22"/>
        </w:rPr>
        <w:t>2014</w:t>
      </w:r>
      <w:r w:rsidR="00AD58FC" w:rsidRPr="00506839">
        <w:rPr>
          <w:rFonts w:ascii="Sylfaen" w:eastAsia="Times New Roman" w:hAnsi="Sylfaen" w:cs="TimesNewRoman,BoldItalic"/>
          <w:bCs/>
          <w:iCs/>
          <w:sz w:val="22"/>
          <w:szCs w:val="22"/>
        </w:rPr>
        <w:tab/>
      </w:r>
      <w:r w:rsidR="002B6EE8" w:rsidRPr="00506839">
        <w:rPr>
          <w:rFonts w:ascii="Sylfaen" w:eastAsia="Times New Roman" w:hAnsi="Sylfaen" w:cs="TimesNewRoman,BoldItalic"/>
          <w:bCs/>
          <w:i/>
          <w:iCs/>
          <w:sz w:val="22"/>
          <w:szCs w:val="22"/>
        </w:rPr>
        <w:t>Geleitwort</w:t>
      </w:r>
      <w:r w:rsidR="00AD58FC" w:rsidRPr="00506839">
        <w:rPr>
          <w:rFonts w:ascii="Sylfaen" w:eastAsia="Times New Roman" w:hAnsi="Sylfaen" w:cs="TimesNewRoman,BoldItalic"/>
          <w:bCs/>
          <w:i/>
          <w:iCs/>
          <w:sz w:val="22"/>
          <w:szCs w:val="22"/>
        </w:rPr>
        <w:t xml:space="preserve"> </w:t>
      </w:r>
      <w:r w:rsidR="00AD58FC" w:rsidRPr="00506839">
        <w:rPr>
          <w:rFonts w:ascii="Sylfaen" w:eastAsia="Times New Roman" w:hAnsi="Sylfaen" w:cs="TimesNewRoman,BoldItalic"/>
          <w:bCs/>
          <w:iCs/>
          <w:sz w:val="22"/>
          <w:szCs w:val="22"/>
        </w:rPr>
        <w:t>zur veröffentlichten Dissertation von: Krumbein, Frédéric (2014): Menschenrechtsdiskurse in China und den USA, Wiesbaden: Springer VS</w:t>
      </w:r>
      <w:r w:rsidR="002B6EE8" w:rsidRPr="00506839">
        <w:rPr>
          <w:rFonts w:ascii="Sylfaen" w:eastAsia="Times New Roman" w:hAnsi="Sylfaen" w:cs="TimesNewRoman,BoldItalic"/>
          <w:bCs/>
          <w:iCs/>
          <w:sz w:val="22"/>
          <w:szCs w:val="22"/>
        </w:rPr>
        <w:t xml:space="preserve">, in der Reihe „Ostasien im 21. </w:t>
      </w:r>
      <w:r w:rsidR="002B6EE8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Jahrhundert“., S. 5-6.</w:t>
      </w:r>
    </w:p>
    <w:p w14:paraId="31852A7C" w14:textId="77777777" w:rsidR="00057BBA" w:rsidRPr="00506839" w:rsidRDefault="009F56A0" w:rsidP="00EA7302">
      <w:pPr>
        <w:pStyle w:val="Default"/>
        <w:spacing w:before="120"/>
        <w:ind w:left="1406" w:hanging="839"/>
        <w:rPr>
          <w:rFonts w:ascii="Sylfaen" w:hAnsi="Sylfaen"/>
          <w:sz w:val="22"/>
          <w:szCs w:val="22"/>
        </w:rPr>
      </w:pPr>
      <w:r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2010</w:t>
      </w:r>
      <w:r w:rsidR="00057BBA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ab/>
      </w:r>
      <w:r w:rsidR="00057BBA" w:rsidRPr="0035292F">
        <w:rPr>
          <w:rFonts w:ascii="Sylfaen" w:eastAsia="Times New Roman" w:hAnsi="Sylfaen" w:cs="TimesNewRoman,BoldItalic"/>
          <w:bCs/>
          <w:i/>
          <w:iCs/>
          <w:sz w:val="22"/>
          <w:szCs w:val="22"/>
          <w:lang w:val="en-US"/>
        </w:rPr>
        <w:t>A Comparative Review of Civil Society in Differe</w:t>
      </w:r>
      <w:r w:rsidR="00F155AB" w:rsidRPr="0035292F">
        <w:rPr>
          <w:rFonts w:ascii="Sylfaen" w:eastAsia="Times New Roman" w:hAnsi="Sylfaen" w:cs="TimesNewRoman,BoldItalic"/>
          <w:bCs/>
          <w:i/>
          <w:iCs/>
          <w:sz w:val="22"/>
          <w:szCs w:val="22"/>
          <w:lang w:val="en-US"/>
        </w:rPr>
        <w:t>nt Countries</w:t>
      </w:r>
      <w:r w:rsidR="00057BBA" w:rsidRPr="0035292F">
        <w:rPr>
          <w:rFonts w:ascii="Sylfaen" w:eastAsia="Times New Roman" w:hAnsi="Sylfaen" w:cs="TimesNewRoman,BoldItalic"/>
          <w:bCs/>
          <w:i/>
          <w:iCs/>
          <w:sz w:val="22"/>
          <w:szCs w:val="22"/>
          <w:lang w:val="en-US"/>
        </w:rPr>
        <w:t xml:space="preserve"> and Regions</w:t>
      </w:r>
      <w:r w:rsidR="00057BBA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 xml:space="preserve">; in: </w:t>
      </w:r>
      <w:r w:rsidR="00D53DFC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Zinnecker, Heidrun et.al</w:t>
      </w:r>
      <w:proofErr w:type="gramStart"/>
      <w:r w:rsidR="00D53DFC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. :</w:t>
      </w:r>
      <w:proofErr w:type="gramEnd"/>
      <w:r w:rsidR="00D53DFC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 xml:space="preserve"> </w:t>
      </w:r>
      <w:r w:rsidR="00057BBA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 xml:space="preserve">Review </w:t>
      </w:r>
      <w:proofErr w:type="spellStart"/>
      <w:r w:rsidR="00057BBA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zum</w:t>
      </w:r>
      <w:proofErr w:type="spellEnd"/>
      <w:r w:rsidR="00057BBA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 xml:space="preserve"> </w:t>
      </w:r>
      <w:proofErr w:type="spellStart"/>
      <w:r w:rsidR="00057BBA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Geburtstag</w:t>
      </w:r>
      <w:proofErr w:type="spellEnd"/>
      <w:r w:rsidR="00057BBA" w:rsidRPr="0035292F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 xml:space="preserve"> von Hartmut Elsenhans. </w:t>
      </w:r>
      <w:r w:rsidR="00057BBA" w:rsidRPr="00506839">
        <w:rPr>
          <w:rFonts w:ascii="Sylfaen" w:hAnsi="Sylfaen"/>
          <w:bCs/>
          <w:sz w:val="22"/>
          <w:szCs w:val="22"/>
        </w:rPr>
        <w:t xml:space="preserve">Eine Sammlung von Aufsätzen verschiedener </w:t>
      </w:r>
      <w:proofErr w:type="spellStart"/>
      <w:r w:rsidR="00057BBA" w:rsidRPr="00506839">
        <w:rPr>
          <w:rFonts w:ascii="Sylfaen" w:hAnsi="Sylfaen"/>
          <w:bCs/>
          <w:sz w:val="22"/>
          <w:szCs w:val="22"/>
        </w:rPr>
        <w:t>Elsenhans</w:t>
      </w:r>
      <w:proofErr w:type="spellEnd"/>
      <w:r w:rsidR="00057BBA" w:rsidRPr="00506839">
        <w:rPr>
          <w:rFonts w:ascii="Sylfaen" w:hAnsi="Sylfaen"/>
          <w:bCs/>
          <w:sz w:val="22"/>
          <w:szCs w:val="22"/>
        </w:rPr>
        <w:t xml:space="preserve">-Schüler. Leipzig 2010 (aufbauend auf der eigenen Publikation in: Jia, </w:t>
      </w:r>
      <w:proofErr w:type="spellStart"/>
      <w:r w:rsidR="00057BBA" w:rsidRPr="00506839">
        <w:rPr>
          <w:rFonts w:ascii="Sylfaen" w:hAnsi="Sylfaen"/>
          <w:bCs/>
          <w:sz w:val="22"/>
          <w:szCs w:val="22"/>
        </w:rPr>
        <w:t>Xijin</w:t>
      </w:r>
      <w:proofErr w:type="spellEnd"/>
      <w:r w:rsidR="00057BBA" w:rsidRPr="00506839">
        <w:rPr>
          <w:rFonts w:ascii="Sylfaen" w:hAnsi="Sylfaen"/>
          <w:bCs/>
          <w:sz w:val="22"/>
          <w:szCs w:val="22"/>
        </w:rPr>
        <w:t xml:space="preserve"> (2008), s.u., in englischer Sprache</w:t>
      </w:r>
      <w:r w:rsidR="00D53DFC" w:rsidRPr="00506839">
        <w:rPr>
          <w:rFonts w:ascii="Sylfaen" w:hAnsi="Sylfaen"/>
          <w:bCs/>
          <w:sz w:val="22"/>
          <w:szCs w:val="22"/>
        </w:rPr>
        <w:t>)</w:t>
      </w:r>
      <w:r w:rsidR="00057BBA" w:rsidRPr="00506839">
        <w:rPr>
          <w:rFonts w:ascii="Sylfaen" w:hAnsi="Sylfaen"/>
          <w:bCs/>
          <w:sz w:val="22"/>
          <w:szCs w:val="22"/>
        </w:rPr>
        <w:t>.</w:t>
      </w:r>
    </w:p>
    <w:p w14:paraId="5CBBB71B" w14:textId="0D16900A" w:rsidR="004924D9" w:rsidRPr="00506839" w:rsidRDefault="0035292F" w:rsidP="00057BBA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eastAsia="Times New Roman" w:hAnsi="Sylfaen" w:cs="TimesNewRoman"/>
          <w:sz w:val="22"/>
          <w:szCs w:val="22"/>
          <w:lang w:val="en-US"/>
        </w:rPr>
      </w:pPr>
      <w:r w:rsidRPr="00506839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2009</w:t>
      </w:r>
      <w:r w:rsidRPr="00506839">
        <w:rPr>
          <w:rFonts w:ascii="Sylfaen" w:eastAsia="Times New Roman" w:hAnsi="Sylfaen" w:cs="TimesNewRoman,BoldItalic"/>
          <w:bCs/>
          <w:i/>
          <w:iCs/>
          <w:sz w:val="22"/>
          <w:szCs w:val="22"/>
          <w:lang w:val="en-US"/>
        </w:rPr>
        <w:tab/>
      </w:r>
      <w:r w:rsidRPr="00506839">
        <w:rPr>
          <w:rFonts w:ascii="Sylfaen" w:eastAsia="Times New Roman" w:hAnsi="Sylfaen" w:cs="TimesNewRoman,BoldItalic"/>
          <w:bCs/>
          <w:iCs/>
          <w:sz w:val="22"/>
          <w:szCs w:val="22"/>
          <w:lang w:val="en-US"/>
        </w:rPr>
        <w:t>International Encyclopedia of Civil Society</w:t>
      </w:r>
      <w:r w:rsidRPr="00506839">
        <w:rPr>
          <w:rFonts w:ascii="Sylfaen" w:eastAsia="Times New Roman" w:hAnsi="Sylfaen" w:cs="TimesNewRoman,Bold"/>
          <w:bCs/>
          <w:sz w:val="22"/>
          <w:szCs w:val="22"/>
          <w:lang w:val="en-US"/>
        </w:rPr>
        <w:t xml:space="preserve">, edited by Helmut K. </w:t>
      </w:r>
      <w:proofErr w:type="spellStart"/>
      <w:r w:rsidRPr="00506839">
        <w:rPr>
          <w:rFonts w:ascii="Sylfaen" w:eastAsia="Times New Roman" w:hAnsi="Sylfaen" w:cs="TimesNewRoman,Bold"/>
          <w:bCs/>
          <w:sz w:val="22"/>
          <w:szCs w:val="22"/>
          <w:lang w:val="en-US"/>
        </w:rPr>
        <w:t>Anheier</w:t>
      </w:r>
      <w:proofErr w:type="spellEnd"/>
      <w:r w:rsidRPr="00506839">
        <w:rPr>
          <w:rFonts w:ascii="Sylfaen" w:eastAsia="Times New Roman" w:hAnsi="Sylfaen" w:cs="TimesNewRoman,Bold"/>
          <w:bCs/>
          <w:sz w:val="22"/>
          <w:szCs w:val="22"/>
          <w:lang w:val="en-US"/>
        </w:rPr>
        <w:t xml:space="preserve"> (University of Heidelberg &amp; UCLA) and Stefan Toepler (George Mason University); </w:t>
      </w:r>
      <w:r>
        <w:rPr>
          <w:rFonts w:ascii="Sylfaen" w:eastAsia="Times New Roman" w:hAnsi="Sylfaen" w:cs="TimesNewRoman,Bold"/>
          <w:bCs/>
          <w:sz w:val="22"/>
          <w:szCs w:val="22"/>
          <w:lang w:val="en-US"/>
        </w:rPr>
        <w:t xml:space="preserve">Entry on </w:t>
      </w:r>
      <w:r w:rsidRPr="00506839">
        <w:rPr>
          <w:rFonts w:ascii="Sylfaen" w:eastAsia="Times New Roman" w:hAnsi="Sylfaen" w:cs="TimesNewRoman,Bold"/>
          <w:bCs/>
          <w:i/>
          <w:sz w:val="22"/>
          <w:szCs w:val="22"/>
          <w:lang w:val="en-US"/>
        </w:rPr>
        <w:t>Transparency International (TI)</w:t>
      </w:r>
      <w:r>
        <w:rPr>
          <w:rFonts w:ascii="Sylfaen" w:eastAsia="Times New Roman" w:hAnsi="Sylfaen" w:cs="TimesNewRoman,Bold"/>
          <w:bCs/>
          <w:sz w:val="22"/>
          <w:szCs w:val="22"/>
          <w:lang w:val="en-US"/>
        </w:rPr>
        <w:t>.</w:t>
      </w:r>
    </w:p>
    <w:p w14:paraId="286C5B68" w14:textId="77777777" w:rsidR="004924D9" w:rsidRPr="00506839" w:rsidRDefault="009F56A0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val="en-US" w:eastAsia="zh-CN"/>
        </w:rPr>
      </w:pPr>
      <w:r w:rsidRPr="00506839">
        <w:rPr>
          <w:rFonts w:ascii="Sylfaen" w:hAnsi="Sylfaen"/>
          <w:sz w:val="22"/>
          <w:szCs w:val="22"/>
          <w:lang w:val="en-US" w:eastAsia="zh-CN"/>
        </w:rPr>
        <w:t>2008</w:t>
      </w:r>
      <w:r w:rsidR="004924D9" w:rsidRPr="00506839">
        <w:rPr>
          <w:rFonts w:ascii="Sylfaen" w:hAnsi="Sylfaen"/>
          <w:sz w:val="22"/>
          <w:szCs w:val="22"/>
          <w:lang w:val="en-US" w:eastAsia="zh-CN"/>
        </w:rPr>
        <w:tab/>
      </w:r>
      <w:r w:rsidR="004924D9" w:rsidRPr="00506839">
        <w:rPr>
          <w:rFonts w:ascii="Sylfaen" w:hAnsi="Sylfaen"/>
          <w:i/>
          <w:sz w:val="22"/>
          <w:szCs w:val="22"/>
          <w:lang w:val="en-US"/>
        </w:rPr>
        <w:t>A Comparative View on Civil Society in Different Countries and Regions</w:t>
      </w:r>
      <w:r w:rsidR="004924D9" w:rsidRPr="00506839">
        <w:rPr>
          <w:rFonts w:ascii="Sylfaen" w:hAnsi="Sylfaen"/>
          <w:sz w:val="22"/>
          <w:szCs w:val="22"/>
          <w:lang w:val="en-US"/>
        </w:rPr>
        <w:t>, in: Jia, Xijin: "</w:t>
      </w:r>
      <w:proofErr w:type="spellStart"/>
      <w:r w:rsidR="004924D9" w:rsidRPr="00506839">
        <w:rPr>
          <w:rFonts w:ascii="Sylfaen" w:hAnsi="Sylfaen"/>
          <w:sz w:val="22"/>
          <w:szCs w:val="22"/>
        </w:rPr>
        <w:t>中国公民社会</w:t>
      </w:r>
      <w:proofErr w:type="spellEnd"/>
      <w:r w:rsidR="004924D9" w:rsidRPr="00506839">
        <w:rPr>
          <w:rFonts w:ascii="Sylfaen" w:hAnsi="Sylfaen"/>
          <w:sz w:val="22"/>
          <w:szCs w:val="22"/>
          <w:lang w:val="en-US"/>
        </w:rPr>
        <w:t>" (Civil Society in China); Beijing: Chinese Social Society Literature</w:t>
      </w:r>
      <w:r w:rsidR="00057BBA" w:rsidRPr="00506839">
        <w:rPr>
          <w:rFonts w:ascii="Sylfaen" w:hAnsi="Sylfaen"/>
          <w:sz w:val="22"/>
          <w:szCs w:val="22"/>
          <w:lang w:val="en-US"/>
        </w:rPr>
        <w:t xml:space="preserve"> Press, in </w:t>
      </w:r>
      <w:proofErr w:type="spellStart"/>
      <w:r w:rsidR="00057BBA" w:rsidRPr="00506839">
        <w:rPr>
          <w:rFonts w:ascii="Sylfaen" w:hAnsi="Sylfaen"/>
          <w:sz w:val="22"/>
          <w:szCs w:val="22"/>
          <w:lang w:val="en-US"/>
        </w:rPr>
        <w:t>chinesischer</w:t>
      </w:r>
      <w:proofErr w:type="spellEnd"/>
      <w:r w:rsidR="00057BBA" w:rsidRPr="00506839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="00057BBA" w:rsidRPr="00506839">
        <w:rPr>
          <w:rFonts w:ascii="Sylfaen" w:hAnsi="Sylfaen"/>
          <w:sz w:val="22"/>
          <w:szCs w:val="22"/>
          <w:lang w:val="en-US"/>
        </w:rPr>
        <w:t>Sprache</w:t>
      </w:r>
      <w:proofErr w:type="spellEnd"/>
      <w:r w:rsidR="004924D9" w:rsidRPr="00506839">
        <w:rPr>
          <w:rFonts w:ascii="Sylfaen" w:hAnsi="Sylfaen"/>
          <w:sz w:val="22"/>
          <w:szCs w:val="22"/>
          <w:lang w:val="en-US"/>
        </w:rPr>
        <w:t>.</w:t>
      </w:r>
    </w:p>
    <w:p w14:paraId="5FFB5B07" w14:textId="77777777" w:rsidR="004924D9" w:rsidRPr="00506839" w:rsidRDefault="009F56A0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  <w:lang w:val="en-US" w:eastAsia="zh-CN"/>
        </w:rPr>
        <w:t>2008</w:t>
      </w:r>
      <w:r w:rsidR="004924D9" w:rsidRPr="00506839">
        <w:rPr>
          <w:rFonts w:ascii="Sylfaen" w:hAnsi="Sylfaen"/>
          <w:sz w:val="22"/>
          <w:szCs w:val="22"/>
          <w:lang w:val="en-US" w:eastAsia="zh-CN"/>
        </w:rPr>
        <w:tab/>
      </w:r>
      <w:r w:rsidR="004924D9" w:rsidRPr="00506839">
        <w:rPr>
          <w:rFonts w:ascii="Sylfaen" w:hAnsi="Sylfaen"/>
          <w:i/>
          <w:sz w:val="22"/>
          <w:szCs w:val="22"/>
          <w:lang w:val="en-GB"/>
        </w:rPr>
        <w:t>Politics in the P.R. China</w:t>
      </w:r>
      <w:r w:rsidR="004924D9" w:rsidRPr="00506839">
        <w:rPr>
          <w:rFonts w:ascii="Sylfaen" w:hAnsi="Sylfaen"/>
          <w:sz w:val="22"/>
          <w:szCs w:val="22"/>
          <w:lang w:val="en-GB"/>
        </w:rPr>
        <w:t xml:space="preserve">, in: China Towards the Olympics. </w:t>
      </w:r>
      <w:r w:rsidR="004924D9" w:rsidRPr="00506839">
        <w:rPr>
          <w:rFonts w:ascii="Sylfaen" w:hAnsi="Sylfaen"/>
          <w:sz w:val="22"/>
          <w:szCs w:val="22"/>
        </w:rPr>
        <w:t xml:space="preserve">A Country in </w:t>
      </w:r>
      <w:proofErr w:type="spellStart"/>
      <w:r w:rsidR="004924D9" w:rsidRPr="00506839">
        <w:rPr>
          <w:rFonts w:ascii="Sylfaen" w:hAnsi="Sylfaen"/>
          <w:sz w:val="22"/>
          <w:szCs w:val="22"/>
        </w:rPr>
        <w:t>the</w:t>
      </w:r>
      <w:proofErr w:type="spellEnd"/>
      <w:r w:rsidR="004924D9" w:rsidRPr="00506839">
        <w:rPr>
          <w:rFonts w:ascii="Sylfaen" w:hAnsi="Sylfaen"/>
          <w:sz w:val="22"/>
          <w:szCs w:val="22"/>
        </w:rPr>
        <w:t xml:space="preserve"> </w:t>
      </w:r>
      <w:proofErr w:type="spellStart"/>
      <w:r w:rsidR="004924D9" w:rsidRPr="00506839">
        <w:rPr>
          <w:rFonts w:ascii="Sylfaen" w:hAnsi="Sylfaen"/>
          <w:sz w:val="22"/>
          <w:szCs w:val="22"/>
        </w:rPr>
        <w:t>Process</w:t>
      </w:r>
      <w:proofErr w:type="spellEnd"/>
      <w:r w:rsidR="004924D9" w:rsidRPr="00506839">
        <w:rPr>
          <w:rFonts w:ascii="Sylfaen" w:hAnsi="Sylfaen"/>
          <w:sz w:val="22"/>
          <w:szCs w:val="22"/>
        </w:rPr>
        <w:t xml:space="preserve"> </w:t>
      </w:r>
      <w:proofErr w:type="spellStart"/>
      <w:r w:rsidR="004924D9" w:rsidRPr="00506839">
        <w:rPr>
          <w:rFonts w:ascii="Sylfaen" w:hAnsi="Sylfaen"/>
          <w:sz w:val="22"/>
          <w:szCs w:val="22"/>
        </w:rPr>
        <w:t>of</w:t>
      </w:r>
      <w:proofErr w:type="spellEnd"/>
      <w:r w:rsidR="004924D9" w:rsidRPr="00506839">
        <w:rPr>
          <w:rFonts w:ascii="Sylfaen" w:hAnsi="Sylfaen"/>
          <w:sz w:val="22"/>
          <w:szCs w:val="22"/>
        </w:rPr>
        <w:t xml:space="preserve"> Change, Bertelsmann </w:t>
      </w:r>
      <w:proofErr w:type="spellStart"/>
      <w:r w:rsidR="004924D9" w:rsidRPr="00506839">
        <w:rPr>
          <w:rFonts w:ascii="Sylfaen" w:hAnsi="Sylfaen"/>
          <w:sz w:val="22"/>
          <w:szCs w:val="22"/>
        </w:rPr>
        <w:t>WissenMedia</w:t>
      </w:r>
      <w:proofErr w:type="spellEnd"/>
      <w:r w:rsidR="004924D9" w:rsidRPr="00506839">
        <w:rPr>
          <w:rFonts w:ascii="Sylfaen" w:hAnsi="Sylfaen"/>
          <w:sz w:val="22"/>
          <w:szCs w:val="22"/>
        </w:rPr>
        <w:t xml:space="preserve"> Verlag, Gütersloh, voraussichtlich Frühjahr 2008 in englischer Sprache, S. 130-143.</w:t>
      </w:r>
    </w:p>
    <w:p w14:paraId="48E008DD" w14:textId="77777777" w:rsidR="00A451AD" w:rsidRPr="00506839" w:rsidRDefault="009F56A0" w:rsidP="00A451AD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2006</w:t>
      </w:r>
      <w:r w:rsidR="00A451AD" w:rsidRPr="00506839">
        <w:rPr>
          <w:rFonts w:ascii="Sylfaen" w:hAnsi="Sylfaen"/>
          <w:sz w:val="22"/>
          <w:szCs w:val="22"/>
        </w:rPr>
        <w:tab/>
      </w:r>
      <w:r w:rsidR="00A451AD" w:rsidRPr="00506839">
        <w:rPr>
          <w:rFonts w:ascii="Sylfaen" w:hAnsi="Sylfaen"/>
          <w:sz w:val="22"/>
          <w:szCs w:val="22"/>
          <w:lang w:eastAsia="zh-CN"/>
        </w:rPr>
        <w:t>中德公民社会的发展与趋</w:t>
      </w:r>
      <w:r w:rsidR="00A451AD" w:rsidRPr="00506839">
        <w:rPr>
          <w:rFonts w:ascii="Sylfaen" w:hAnsi="Sylfaen" w:cs="SimSun"/>
          <w:sz w:val="22"/>
          <w:szCs w:val="22"/>
          <w:lang w:eastAsia="zh-CN"/>
        </w:rPr>
        <w:t>势</w:t>
      </w:r>
      <w:r w:rsidR="00D53DFC" w:rsidRPr="00506839">
        <w:rPr>
          <w:rFonts w:ascii="Sylfaen" w:hAnsi="Sylfaen"/>
          <w:sz w:val="22"/>
          <w:szCs w:val="22"/>
        </w:rPr>
        <w:t xml:space="preserve"> (</w:t>
      </w:r>
      <w:r w:rsidR="00A451AD" w:rsidRPr="00506839">
        <w:rPr>
          <w:rFonts w:ascii="Sylfaen" w:hAnsi="Sylfaen"/>
          <w:i/>
          <w:sz w:val="22"/>
          <w:szCs w:val="22"/>
        </w:rPr>
        <w:t>Zivilgesellschaft in Deutschland und China. Entwicklung und Trends</w:t>
      </w:r>
      <w:r w:rsidR="00D53DFC" w:rsidRPr="00506839">
        <w:rPr>
          <w:rFonts w:ascii="Sylfaen" w:hAnsi="Sylfaen"/>
          <w:sz w:val="22"/>
          <w:szCs w:val="22"/>
        </w:rPr>
        <w:t>)</w:t>
      </w:r>
      <w:r w:rsidR="00A451AD" w:rsidRPr="00506839">
        <w:rPr>
          <w:rFonts w:ascii="Sylfaen" w:hAnsi="Sylfaen"/>
          <w:sz w:val="22"/>
          <w:szCs w:val="22"/>
        </w:rPr>
        <w:t xml:space="preserve">, mit: Fan Li, Volker Stanzl, Andreas Fulda, Eva </w:t>
      </w:r>
      <w:proofErr w:type="gramStart"/>
      <w:r w:rsidR="00A451AD" w:rsidRPr="00506839">
        <w:rPr>
          <w:rFonts w:ascii="Sylfaen" w:hAnsi="Sylfaen"/>
          <w:sz w:val="22"/>
          <w:szCs w:val="22"/>
        </w:rPr>
        <w:t>Sternfeld,  KAS</w:t>
      </w:r>
      <w:proofErr w:type="gramEnd"/>
      <w:r w:rsidR="00A451AD" w:rsidRPr="00506839">
        <w:rPr>
          <w:rFonts w:ascii="Sylfaen" w:hAnsi="Sylfaen"/>
          <w:sz w:val="22"/>
          <w:szCs w:val="22"/>
        </w:rPr>
        <w:t>-Schriftenreihe Nr. 62, Peking, September 2006, Chinesisch, 48 Seiten.</w:t>
      </w:r>
    </w:p>
    <w:p w14:paraId="55C0E0A6" w14:textId="77777777" w:rsidR="00162833" w:rsidRPr="00506839" w:rsidRDefault="00162833" w:rsidP="00162833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val="en-US"/>
        </w:rPr>
      </w:pPr>
      <w:r w:rsidRPr="00506839">
        <w:rPr>
          <w:rFonts w:ascii="Sylfaen" w:hAnsi="Sylfaen"/>
          <w:sz w:val="22"/>
          <w:szCs w:val="22"/>
          <w:lang w:val="en-US" w:eastAsia="zh-CN"/>
        </w:rPr>
        <w:t>2006</w:t>
      </w:r>
      <w:r w:rsidRPr="00506839">
        <w:rPr>
          <w:rFonts w:ascii="Sylfaen" w:hAnsi="Sylfaen"/>
          <w:sz w:val="22"/>
          <w:szCs w:val="22"/>
          <w:lang w:val="en-US"/>
        </w:rPr>
        <w:tab/>
      </w:r>
      <w:r w:rsidRPr="00506839">
        <w:rPr>
          <w:rFonts w:ascii="Sylfaen" w:eastAsia="Times New Roman" w:hAnsi="Sylfaen"/>
          <w:i/>
          <w:sz w:val="22"/>
          <w:szCs w:val="22"/>
          <w:lang w:val="en-US"/>
        </w:rPr>
        <w:t xml:space="preserve">The Growing Importance of Civil </w:t>
      </w:r>
      <w:r w:rsidRPr="00506839">
        <w:rPr>
          <w:rFonts w:ascii="Sylfaen" w:hAnsi="Sylfaen"/>
          <w:i/>
          <w:sz w:val="22"/>
          <w:szCs w:val="22"/>
          <w:lang w:val="en-US"/>
        </w:rPr>
        <w:t>Society in India</w:t>
      </w:r>
      <w:r w:rsidRPr="00506839">
        <w:rPr>
          <w:rFonts w:ascii="Sylfaen" w:hAnsi="Sylfaen"/>
          <w:sz w:val="22"/>
          <w:szCs w:val="22"/>
          <w:lang w:val="en-US"/>
        </w:rPr>
        <w:t xml:space="preserve">, in: Klaus Voll and Doreen Beierlein (eds.): </w:t>
      </w:r>
      <w:r w:rsidRPr="00506839">
        <w:rPr>
          <w:rFonts w:ascii="Sylfaen" w:hAnsi="Sylfaen"/>
          <w:bCs/>
          <w:sz w:val="22"/>
          <w:szCs w:val="22"/>
          <w:lang w:val="en-GB"/>
        </w:rPr>
        <w:t>Rising India – Europe’s Partner? Foreign and Security Policy, Politics, Economics, Human Rights and Social Issues, Media, Civil Society and Intercultural Dimensions,</w:t>
      </w:r>
      <w:r w:rsidRPr="00506839">
        <w:rPr>
          <w:rFonts w:ascii="Sylfaen" w:hAnsi="Sylfaen"/>
          <w:b/>
          <w:bCs/>
          <w:sz w:val="22"/>
          <w:szCs w:val="22"/>
          <w:lang w:val="en-GB"/>
        </w:rPr>
        <w:t xml:space="preserve"> </w:t>
      </w:r>
      <w:hyperlink r:id="rId14" w:history="1">
        <w:r w:rsidRPr="00506839">
          <w:rPr>
            <w:rFonts w:ascii="Sylfaen" w:hAnsi="Sylfaen"/>
            <w:sz w:val="22"/>
            <w:szCs w:val="22"/>
            <w:lang w:val="en-GB"/>
          </w:rPr>
          <w:t xml:space="preserve">Berliner </w:t>
        </w:r>
        <w:proofErr w:type="spellStart"/>
        <w:r w:rsidRPr="00506839">
          <w:rPr>
            <w:rFonts w:ascii="Sylfaen" w:hAnsi="Sylfaen"/>
            <w:sz w:val="22"/>
            <w:szCs w:val="22"/>
            <w:lang w:val="en-GB"/>
          </w:rPr>
          <w:t>Studien</w:t>
        </w:r>
        <w:proofErr w:type="spellEnd"/>
        <w:r w:rsidRPr="00506839">
          <w:rPr>
            <w:rFonts w:ascii="Sylfaen" w:hAnsi="Sylfaen"/>
            <w:sz w:val="22"/>
            <w:szCs w:val="22"/>
            <w:lang w:val="en-GB"/>
          </w:rPr>
          <w:t xml:space="preserve"> </w:t>
        </w:r>
        <w:proofErr w:type="spellStart"/>
        <w:r w:rsidRPr="00506839">
          <w:rPr>
            <w:rFonts w:ascii="Sylfaen" w:hAnsi="Sylfaen"/>
            <w:sz w:val="22"/>
            <w:szCs w:val="22"/>
            <w:lang w:val="en-GB"/>
          </w:rPr>
          <w:t>zur</w:t>
        </w:r>
        <w:proofErr w:type="spellEnd"/>
        <w:r w:rsidRPr="00506839">
          <w:rPr>
            <w:rFonts w:ascii="Sylfaen" w:hAnsi="Sylfaen"/>
            <w:sz w:val="22"/>
            <w:szCs w:val="22"/>
            <w:lang w:val="en-GB"/>
          </w:rPr>
          <w:t xml:space="preserve"> Internationalen Politik und Gesellschaft (</w:t>
        </w:r>
        <w:proofErr w:type="spellStart"/>
        <w:r w:rsidRPr="00506839">
          <w:rPr>
            <w:rFonts w:ascii="Sylfaen" w:hAnsi="Sylfaen"/>
            <w:sz w:val="22"/>
            <w:szCs w:val="22"/>
            <w:lang w:val="en-GB"/>
          </w:rPr>
          <w:t>Hrsg</w:t>
        </w:r>
        <w:proofErr w:type="spellEnd"/>
        <w:r w:rsidRPr="00506839">
          <w:rPr>
            <w:rFonts w:ascii="Sylfaen" w:hAnsi="Sylfaen"/>
            <w:sz w:val="22"/>
            <w:szCs w:val="22"/>
            <w:lang w:val="en-GB"/>
          </w:rPr>
          <w:t>. von Klaus Voll und Uwe Skoda), Bd. 3,</w:t>
        </w:r>
      </w:hyperlink>
      <w:r w:rsidRPr="00506839">
        <w:rPr>
          <w:rFonts w:ascii="Sylfaen" w:hAnsi="Sylfaen"/>
          <w:sz w:val="22"/>
          <w:szCs w:val="22"/>
          <w:lang w:val="en-GB"/>
        </w:rPr>
        <w:t xml:space="preserve"> Berlin, </w:t>
      </w:r>
      <w:r w:rsidRPr="00506839">
        <w:rPr>
          <w:rFonts w:ascii="Sylfaen" w:hAnsi="Sylfaen"/>
          <w:sz w:val="22"/>
          <w:szCs w:val="22"/>
          <w:lang w:val="en-US"/>
        </w:rPr>
        <w:t xml:space="preserve">Weißensee-Verlag, pp. 1035-1044. </w:t>
      </w:r>
    </w:p>
    <w:p w14:paraId="720EEB68" w14:textId="77777777" w:rsidR="005563BB" w:rsidRDefault="009F56A0" w:rsidP="005563BB">
      <w:pPr>
        <w:pStyle w:val="Textkrper-Zeileneinzug"/>
        <w:ind w:left="1408" w:hanging="840"/>
        <w:rPr>
          <w:rFonts w:ascii="Sylfaen" w:hAnsi="Sylfaen"/>
          <w:sz w:val="22"/>
          <w:szCs w:val="22"/>
          <w:lang w:eastAsia="zh-CN"/>
        </w:rPr>
      </w:pPr>
      <w:r w:rsidRPr="00506839">
        <w:rPr>
          <w:rFonts w:ascii="Sylfaen" w:hAnsi="Sylfaen"/>
          <w:sz w:val="22"/>
          <w:szCs w:val="22"/>
        </w:rPr>
        <w:t>2006</w:t>
      </w:r>
      <w:r w:rsidR="004924D9" w:rsidRPr="00506839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i/>
          <w:sz w:val="22"/>
          <w:szCs w:val="22"/>
        </w:rPr>
        <w:t>Möglichkeiten und Grenzen zivilgesellschaftlicher Organisationen in Deutschland</w:t>
      </w:r>
      <w:r w:rsidR="004924D9" w:rsidRPr="00506839">
        <w:rPr>
          <w:rFonts w:ascii="Sylfaen" w:hAnsi="Sylfaen"/>
          <w:sz w:val="22"/>
          <w:szCs w:val="22"/>
        </w:rPr>
        <w:t xml:space="preserve">, in: </w:t>
      </w:r>
      <w:r w:rsidR="004924D9" w:rsidRPr="00506839">
        <w:rPr>
          <w:rFonts w:ascii="Sylfaen" w:hAnsi="Sylfaen"/>
          <w:iCs/>
          <w:sz w:val="22"/>
          <w:szCs w:val="22"/>
        </w:rPr>
        <w:t>Konrad Adenauer Stiftung (</w:t>
      </w:r>
      <w:proofErr w:type="spellStart"/>
      <w:r w:rsidR="004924D9" w:rsidRPr="00506839">
        <w:rPr>
          <w:rFonts w:ascii="Sylfaen" w:hAnsi="Sylfaen"/>
          <w:iCs/>
          <w:sz w:val="22"/>
          <w:szCs w:val="22"/>
        </w:rPr>
        <w:t>Hg</w:t>
      </w:r>
      <w:proofErr w:type="spellEnd"/>
      <w:r w:rsidR="004924D9" w:rsidRPr="00506839">
        <w:rPr>
          <w:rFonts w:ascii="Sylfaen" w:hAnsi="Sylfaen"/>
          <w:iCs/>
          <w:sz w:val="22"/>
          <w:szCs w:val="22"/>
        </w:rPr>
        <w:t>.)</w:t>
      </w:r>
      <w:r w:rsidR="004924D9" w:rsidRPr="00506839">
        <w:rPr>
          <w:rFonts w:ascii="Sylfaen" w:hAnsi="Sylfaen"/>
          <w:iCs/>
          <w:sz w:val="22"/>
          <w:szCs w:val="22"/>
          <w:lang w:eastAsia="zh-CN"/>
        </w:rPr>
        <w:t>: Zivilgesellschaft in Deutschland und China: Entwicklung und Trends,</w:t>
      </w:r>
      <w:r w:rsidR="004924D9" w:rsidRPr="00506839">
        <w:rPr>
          <w:rFonts w:ascii="Sylfaen" w:hAnsi="Sylfaen"/>
          <w:i/>
          <w:iCs/>
          <w:sz w:val="22"/>
          <w:szCs w:val="22"/>
        </w:rPr>
        <w:t xml:space="preserve"> KAS Schriftenreihe</w:t>
      </w:r>
      <w:r w:rsidR="004924D9" w:rsidRPr="00506839">
        <w:rPr>
          <w:rFonts w:ascii="Sylfaen" w:hAnsi="Sylfaen"/>
          <w:sz w:val="22"/>
          <w:szCs w:val="22"/>
        </w:rPr>
        <w:t xml:space="preserve"> Nr. 62 (</w:t>
      </w:r>
      <w:proofErr w:type="spellStart"/>
      <w:r w:rsidR="004924D9" w:rsidRPr="00506839">
        <w:rPr>
          <w:rFonts w:ascii="Sylfaen" w:hAnsi="Sylfaen"/>
          <w:sz w:val="22"/>
          <w:szCs w:val="22"/>
        </w:rPr>
        <w:t>ch</w:t>
      </w:r>
      <w:proofErr w:type="spellEnd"/>
      <w:r w:rsidR="004924D9" w:rsidRPr="00506839">
        <w:rPr>
          <w:rFonts w:ascii="Sylfaen" w:hAnsi="Sylfaen"/>
          <w:sz w:val="22"/>
          <w:szCs w:val="22"/>
        </w:rPr>
        <w:t>)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 Beijing</w:t>
      </w:r>
      <w:r w:rsidR="004924D9" w:rsidRPr="00506839">
        <w:rPr>
          <w:rFonts w:ascii="Sylfaen" w:hAnsi="Sylfaen"/>
          <w:sz w:val="22"/>
          <w:szCs w:val="22"/>
        </w:rPr>
        <w:t>, auf Chinesisch</w:t>
      </w:r>
      <w:r w:rsidR="004924D9" w:rsidRPr="00506839">
        <w:rPr>
          <w:rFonts w:ascii="Sylfaen" w:hAnsi="Sylfaen"/>
          <w:sz w:val="22"/>
          <w:szCs w:val="22"/>
          <w:lang w:eastAsia="zh-CN"/>
        </w:rPr>
        <w:t>, S. 6-13.</w:t>
      </w:r>
    </w:p>
    <w:p w14:paraId="54D86CB8" w14:textId="6ACDBE6A" w:rsidR="00EF5B0A" w:rsidRPr="005563BB" w:rsidRDefault="00EF5B0A" w:rsidP="005563BB">
      <w:pPr>
        <w:pStyle w:val="Textkrper-Zeileneinzug"/>
        <w:ind w:left="1408" w:hanging="840"/>
        <w:rPr>
          <w:rFonts w:ascii="Sylfaen" w:hAnsi="Sylfaen"/>
          <w:sz w:val="22"/>
          <w:szCs w:val="22"/>
          <w:lang w:eastAsia="zh-CN"/>
        </w:rPr>
      </w:pPr>
      <w:r>
        <w:rPr>
          <w:rFonts w:ascii="Sylfaen" w:hAnsi="Sylfaen"/>
          <w:sz w:val="22"/>
          <w:szCs w:val="22"/>
          <w:lang w:eastAsia="zh-CN"/>
        </w:rPr>
        <w:t>2005</w:t>
      </w:r>
      <w:r>
        <w:rPr>
          <w:rFonts w:ascii="Sylfaen" w:hAnsi="Sylfaen"/>
          <w:sz w:val="22"/>
          <w:szCs w:val="22"/>
          <w:lang w:eastAsia="zh-CN"/>
        </w:rPr>
        <w:tab/>
        <w:t>Z</w:t>
      </w:r>
      <w:r w:rsidRPr="00506839">
        <w:rPr>
          <w:rFonts w:ascii="Sylfaen" w:hAnsi="Sylfaen"/>
          <w:i/>
          <w:color w:val="000000"/>
          <w:sz w:val="22"/>
          <w:szCs w:val="22"/>
        </w:rPr>
        <w:t>um Begriff der Zivilgesellschaft: Konzept, Legitimation und Diskurs</w:t>
      </w:r>
      <w:r w:rsidRPr="00506839">
        <w:rPr>
          <w:rFonts w:ascii="Sylfaen" w:hAnsi="Sylfaen"/>
          <w:color w:val="000000"/>
          <w:sz w:val="22"/>
          <w:szCs w:val="22"/>
        </w:rPr>
        <w:t xml:space="preserve">, </w:t>
      </w:r>
    </w:p>
    <w:p w14:paraId="0380CDA6" w14:textId="1323C231" w:rsidR="004924D9" w:rsidRPr="00EF5B0A" w:rsidRDefault="00EF5B0A" w:rsidP="005563BB">
      <w:pPr>
        <w:pStyle w:val="Textkrper-Zeileneinzug"/>
        <w:spacing w:before="0" w:line="240" w:lineRule="auto"/>
        <w:ind w:left="2124" w:hanging="718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 xml:space="preserve">in: Konrad Adenauer </w:t>
      </w:r>
      <w:proofErr w:type="gramStart"/>
      <w:r w:rsidRPr="00506839">
        <w:rPr>
          <w:rFonts w:ascii="Sylfaen" w:hAnsi="Sylfaen"/>
          <w:sz w:val="22"/>
          <w:szCs w:val="22"/>
        </w:rPr>
        <w:t>Stiftung  (</w:t>
      </w:r>
      <w:proofErr w:type="spellStart"/>
      <w:proofErr w:type="gramEnd"/>
      <w:r w:rsidRPr="00506839">
        <w:rPr>
          <w:rFonts w:ascii="Sylfaen" w:hAnsi="Sylfaen"/>
          <w:sz w:val="22"/>
          <w:szCs w:val="22"/>
        </w:rPr>
        <w:t>Hg</w:t>
      </w:r>
      <w:proofErr w:type="spellEnd"/>
      <w:r w:rsidRPr="00506839">
        <w:rPr>
          <w:rFonts w:ascii="Sylfaen" w:hAnsi="Sylfaen"/>
          <w:sz w:val="22"/>
          <w:szCs w:val="22"/>
        </w:rPr>
        <w:t>.)</w:t>
      </w:r>
      <w:r>
        <w:rPr>
          <w:rFonts w:ascii="Sylfaen" w:hAnsi="Sylfaen"/>
          <w:sz w:val="22"/>
          <w:szCs w:val="22"/>
        </w:rPr>
        <w:t xml:space="preserve">, </w:t>
      </w:r>
      <w:proofErr w:type="gramStart"/>
      <w:r w:rsidRPr="00506839">
        <w:rPr>
          <w:rFonts w:ascii="Sylfaen" w:hAnsi="Sylfaen"/>
          <w:sz w:val="22"/>
          <w:szCs w:val="22"/>
        </w:rPr>
        <w:t>KAS Schriftenreihe</w:t>
      </w:r>
      <w:proofErr w:type="gramEnd"/>
      <w:r w:rsidRPr="00506839">
        <w:rPr>
          <w:rFonts w:ascii="Sylfaen" w:hAnsi="Sylfaen"/>
          <w:sz w:val="22"/>
          <w:szCs w:val="22"/>
        </w:rPr>
        <w:t xml:space="preserve">, </w:t>
      </w:r>
      <w:proofErr w:type="spellStart"/>
      <w:r w:rsidRPr="00506839">
        <w:rPr>
          <w:rFonts w:ascii="Sylfaen" w:hAnsi="Sylfaen"/>
          <w:sz w:val="22"/>
          <w:szCs w:val="22"/>
        </w:rPr>
        <w:t>No</w:t>
      </w:r>
      <w:proofErr w:type="spellEnd"/>
      <w:r w:rsidRPr="00506839">
        <w:rPr>
          <w:rFonts w:ascii="Sylfaen" w:hAnsi="Sylfaen"/>
          <w:sz w:val="22"/>
          <w:szCs w:val="22"/>
        </w:rPr>
        <w:t>. 55 (</w:t>
      </w:r>
      <w:proofErr w:type="spellStart"/>
      <w:r w:rsidRPr="00506839">
        <w:rPr>
          <w:rFonts w:ascii="Sylfaen" w:hAnsi="Sylfaen"/>
          <w:sz w:val="22"/>
          <w:szCs w:val="22"/>
        </w:rPr>
        <w:t>ch</w:t>
      </w:r>
      <w:proofErr w:type="spellEnd"/>
      <w:r w:rsidRPr="00506839">
        <w:rPr>
          <w:rFonts w:ascii="Sylfaen" w:hAnsi="Sylfaen"/>
          <w:sz w:val="22"/>
          <w:szCs w:val="22"/>
        </w:rPr>
        <w:t>), Beijing, auf Chinesisch</w:t>
      </w:r>
      <w:r w:rsidRPr="00506839">
        <w:rPr>
          <w:rFonts w:ascii="Sylfaen" w:hAnsi="Sylfaen"/>
          <w:sz w:val="22"/>
          <w:szCs w:val="22"/>
          <w:lang w:eastAsia="zh-CN"/>
        </w:rPr>
        <w:t xml:space="preserve">, </w:t>
      </w:r>
    </w:p>
    <w:p w14:paraId="7F5E0C7A" w14:textId="77777777" w:rsidR="004924D9" w:rsidRPr="00506839" w:rsidRDefault="009F56A0">
      <w:pPr>
        <w:pStyle w:val="berschr1"/>
        <w:spacing w:line="320" w:lineRule="atLeast"/>
        <w:ind w:left="1406" w:hanging="839"/>
        <w:rPr>
          <w:rFonts w:ascii="Sylfaen" w:hAnsi="Sylfaen"/>
          <w:b w:val="0"/>
          <w:bCs/>
          <w:sz w:val="22"/>
          <w:szCs w:val="22"/>
          <w:lang w:val="de-DE"/>
        </w:rPr>
      </w:pPr>
      <w:r w:rsidRPr="00506839">
        <w:rPr>
          <w:rFonts w:ascii="Sylfaen" w:hAnsi="Sylfaen"/>
          <w:b w:val="0"/>
          <w:bCs/>
          <w:sz w:val="22"/>
          <w:szCs w:val="22"/>
          <w:lang w:val="de-DE"/>
        </w:rPr>
        <w:t>2005</w:t>
      </w:r>
      <w:r w:rsidR="004924D9" w:rsidRPr="00506839">
        <w:rPr>
          <w:rFonts w:ascii="Sylfaen" w:hAnsi="Sylfaen"/>
          <w:b w:val="0"/>
          <w:bCs/>
          <w:sz w:val="22"/>
          <w:szCs w:val="22"/>
          <w:lang w:val="de-DE"/>
        </w:rPr>
        <w:tab/>
      </w:r>
      <w:r w:rsidR="004924D9" w:rsidRPr="00506839">
        <w:rPr>
          <w:rFonts w:ascii="Sylfaen" w:hAnsi="Sylfaen"/>
          <w:b w:val="0"/>
          <w:bCs/>
          <w:i/>
          <w:sz w:val="22"/>
          <w:szCs w:val="22"/>
          <w:lang w:val="de-DE"/>
        </w:rPr>
        <w:t>Zivilgesellschaft, Staat und Hindu-Nationalismus in Indien</w:t>
      </w:r>
      <w:r w:rsidR="004924D9" w:rsidRPr="00506839">
        <w:rPr>
          <w:rFonts w:ascii="Sylfaen" w:hAnsi="Sylfaen"/>
          <w:b w:val="0"/>
          <w:bCs/>
          <w:sz w:val="22"/>
          <w:szCs w:val="22"/>
          <w:lang w:val="de-DE"/>
        </w:rPr>
        <w:t>, in: Voll, Klaus/Skoda, Uwe (</w:t>
      </w:r>
      <w:proofErr w:type="spellStart"/>
      <w:r w:rsidR="004924D9" w:rsidRPr="00506839">
        <w:rPr>
          <w:rFonts w:ascii="Sylfaen" w:hAnsi="Sylfaen"/>
          <w:b w:val="0"/>
          <w:bCs/>
          <w:sz w:val="22"/>
          <w:szCs w:val="22"/>
          <w:lang w:val="de-DE"/>
        </w:rPr>
        <w:t>Hg</w:t>
      </w:r>
      <w:proofErr w:type="spellEnd"/>
      <w:r w:rsidR="004924D9" w:rsidRPr="00506839">
        <w:rPr>
          <w:rFonts w:ascii="Sylfaen" w:hAnsi="Sylfaen"/>
          <w:b w:val="0"/>
          <w:bCs/>
          <w:sz w:val="22"/>
          <w:szCs w:val="22"/>
          <w:lang w:val="de-DE"/>
        </w:rPr>
        <w:t>.) Aufstieg und Konsolidierung des Hindu-Nationalismus, Berlin.</w:t>
      </w:r>
    </w:p>
    <w:p w14:paraId="5611A6D8" w14:textId="77777777" w:rsidR="004924D9" w:rsidRPr="00506839" w:rsidRDefault="009F56A0">
      <w:pPr>
        <w:ind w:left="1418" w:hanging="851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lastRenderedPageBreak/>
        <w:t>2003</w:t>
      </w:r>
      <w:r w:rsidR="004924D9" w:rsidRPr="00506839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i/>
          <w:sz w:val="22"/>
          <w:szCs w:val="22"/>
        </w:rPr>
        <w:t>Zivilgesellschaft aus der Perspektive der Entwicklungsländer</w:t>
      </w:r>
      <w:r w:rsidR="004924D9" w:rsidRPr="00506839">
        <w:rPr>
          <w:rFonts w:ascii="Sylfaen" w:hAnsi="Sylfaen"/>
          <w:sz w:val="22"/>
          <w:szCs w:val="22"/>
        </w:rPr>
        <w:t>, in: Bauerkämper, Arnd (</w:t>
      </w:r>
      <w:proofErr w:type="spellStart"/>
      <w:r w:rsidR="004924D9" w:rsidRPr="00506839">
        <w:rPr>
          <w:rFonts w:ascii="Sylfaen" w:hAnsi="Sylfaen"/>
          <w:sz w:val="22"/>
          <w:szCs w:val="22"/>
        </w:rPr>
        <w:t>Hg</w:t>
      </w:r>
      <w:proofErr w:type="spellEnd"/>
      <w:r w:rsidR="004924D9" w:rsidRPr="00506839">
        <w:rPr>
          <w:rFonts w:ascii="Sylfaen" w:hAnsi="Sylfaen"/>
          <w:sz w:val="22"/>
          <w:szCs w:val="22"/>
        </w:rPr>
        <w:t>.): Die Praxis der Zivilgesellschaft. Akteure, Handeln und Strukturen im internationalen Vergleich, Frankfurt a.M.: Campus, ISBN: 3-593-37235-5, S. 391-413.</w:t>
      </w:r>
    </w:p>
    <w:p w14:paraId="7E3A967D" w14:textId="77777777" w:rsidR="004924D9" w:rsidRPr="00506839" w:rsidRDefault="009F56A0">
      <w:pPr>
        <w:ind w:left="1418" w:hanging="851"/>
        <w:jc w:val="both"/>
        <w:rPr>
          <w:rFonts w:ascii="Sylfaen" w:hAnsi="Sylfaen"/>
          <w:sz w:val="22"/>
          <w:szCs w:val="22"/>
        </w:rPr>
      </w:pPr>
      <w:proofErr w:type="gramStart"/>
      <w:r w:rsidRPr="00506839">
        <w:rPr>
          <w:rFonts w:ascii="Sylfaen" w:hAnsi="Sylfaen"/>
          <w:sz w:val="22"/>
          <w:szCs w:val="22"/>
        </w:rPr>
        <w:t>2003</w:t>
      </w:r>
      <w:r w:rsidR="004924D9" w:rsidRPr="00506839">
        <w:rPr>
          <w:rFonts w:ascii="Sylfaen" w:hAnsi="Sylfaen"/>
          <w:sz w:val="22"/>
          <w:szCs w:val="22"/>
        </w:rPr>
        <w:t xml:space="preserve">  </w:t>
      </w:r>
      <w:r w:rsidR="004924D9" w:rsidRPr="00506839">
        <w:rPr>
          <w:rFonts w:ascii="Sylfaen" w:hAnsi="Sylfaen"/>
          <w:sz w:val="22"/>
          <w:szCs w:val="22"/>
        </w:rPr>
        <w:tab/>
      </w:r>
      <w:proofErr w:type="gramEnd"/>
      <w:r w:rsidR="004924D9" w:rsidRPr="00506839">
        <w:rPr>
          <w:rFonts w:ascii="Sylfaen" w:hAnsi="Sylfaen"/>
          <w:i/>
          <w:sz w:val="22"/>
          <w:szCs w:val="22"/>
        </w:rPr>
        <w:t>Neue Ansätze in der entwicklungspolitischen Zusammenarbeit</w:t>
      </w:r>
      <w:r w:rsidR="004924D9" w:rsidRPr="00506839">
        <w:rPr>
          <w:rFonts w:ascii="Sylfaen" w:hAnsi="Sylfaen"/>
          <w:sz w:val="22"/>
          <w:szCs w:val="22"/>
        </w:rPr>
        <w:t>, in: Mummert, Uwe/Sell, Friedrich: Globalisierung und nationale Entwicklungspolitik, Hamburg, Münster, S. 283-311.</w:t>
      </w:r>
    </w:p>
    <w:p w14:paraId="28AC3A70" w14:textId="77777777" w:rsidR="004924D9" w:rsidRPr="00506839" w:rsidRDefault="009F56A0">
      <w:pPr>
        <w:pStyle w:val="Textkrper-Einzug2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2001</w:t>
      </w:r>
      <w:r w:rsidR="004924D9" w:rsidRPr="00506839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i/>
          <w:sz w:val="22"/>
          <w:szCs w:val="22"/>
        </w:rPr>
        <w:t>Nicht-Regierungsorganisationen, Innovation und Entwicklung</w:t>
      </w:r>
      <w:r w:rsidR="004924D9" w:rsidRPr="00506839">
        <w:rPr>
          <w:rFonts w:ascii="Sylfaen" w:hAnsi="Sylfaen"/>
          <w:sz w:val="22"/>
          <w:szCs w:val="22"/>
        </w:rPr>
        <w:t>; in: Gärtner, Peter (</w:t>
      </w:r>
      <w:proofErr w:type="spellStart"/>
      <w:r w:rsidR="004924D9" w:rsidRPr="00506839">
        <w:rPr>
          <w:rFonts w:ascii="Sylfaen" w:hAnsi="Sylfaen"/>
          <w:sz w:val="22"/>
          <w:szCs w:val="22"/>
        </w:rPr>
        <w:t>Hg</w:t>
      </w:r>
      <w:proofErr w:type="spellEnd"/>
      <w:r w:rsidR="004924D9" w:rsidRPr="00506839">
        <w:rPr>
          <w:rFonts w:ascii="Sylfaen" w:hAnsi="Sylfaen"/>
          <w:sz w:val="22"/>
          <w:szCs w:val="22"/>
        </w:rPr>
        <w:t>.): Staatlichkeit im Epochenbruch; Hamburg. Antworten aus der Perspektive des Südens und des Ostens; Hamburg Übersee-Institut, S. 353-363.</w:t>
      </w:r>
    </w:p>
    <w:p w14:paraId="724AAC6E" w14:textId="77777777" w:rsidR="004924D9" w:rsidRPr="00506839" w:rsidRDefault="009F56A0">
      <w:pPr>
        <w:spacing w:line="280" w:lineRule="exact"/>
        <w:ind w:left="1416" w:hanging="849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2000</w:t>
      </w:r>
      <w:r w:rsidR="004924D9" w:rsidRPr="00506839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i/>
          <w:sz w:val="22"/>
          <w:szCs w:val="22"/>
        </w:rPr>
        <w:t>Komplementarität, Konkurrenz oder Substitution? Zum Verhältnis von Nicht-Regierungsorganisationen zu Staats- und Marktakteuren</w:t>
      </w:r>
      <w:r w:rsidR="004924D9" w:rsidRPr="00506839">
        <w:rPr>
          <w:rFonts w:ascii="Sylfaen" w:hAnsi="Sylfaen"/>
          <w:sz w:val="22"/>
          <w:szCs w:val="22"/>
        </w:rPr>
        <w:t xml:space="preserve">; in: Bodemer, Klaus: Subsidiaritätsprinzip, Dezentralisierung und </w:t>
      </w:r>
      <w:proofErr w:type="spellStart"/>
      <w:r w:rsidR="004924D9" w:rsidRPr="00506839">
        <w:rPr>
          <w:rFonts w:ascii="Sylfaen" w:hAnsi="Sylfaen"/>
          <w:sz w:val="22"/>
          <w:szCs w:val="22"/>
        </w:rPr>
        <w:t>Local</w:t>
      </w:r>
      <w:proofErr w:type="spellEnd"/>
      <w:r w:rsidR="004924D9" w:rsidRPr="00506839">
        <w:rPr>
          <w:rFonts w:ascii="Sylfaen" w:hAnsi="Sylfaen"/>
          <w:sz w:val="22"/>
          <w:szCs w:val="22"/>
        </w:rPr>
        <w:t xml:space="preserve"> </w:t>
      </w:r>
      <w:proofErr w:type="gramStart"/>
      <w:r w:rsidR="004924D9" w:rsidRPr="00506839">
        <w:rPr>
          <w:rFonts w:ascii="Sylfaen" w:hAnsi="Sylfaen"/>
          <w:sz w:val="22"/>
          <w:szCs w:val="22"/>
        </w:rPr>
        <w:t>Government;  Konzeptionelle</w:t>
      </w:r>
      <w:proofErr w:type="gramEnd"/>
      <w:r w:rsidR="004924D9" w:rsidRPr="00506839">
        <w:rPr>
          <w:rFonts w:ascii="Sylfaen" w:hAnsi="Sylfaen"/>
          <w:sz w:val="22"/>
          <w:szCs w:val="22"/>
        </w:rPr>
        <w:t xml:space="preserve"> Fragen und Beiträge aus drei Kontinenten. Beiträge des Arbeitskreises Entwicklung und Verwaltung; Deutsches Übersee-Institut, Hamburg, S. 151-161.</w:t>
      </w:r>
    </w:p>
    <w:p w14:paraId="29C52415" w14:textId="67EEA805" w:rsidR="005A3BD6" w:rsidRDefault="009F56A0" w:rsidP="00A965BF">
      <w:pPr>
        <w:ind w:left="1416" w:hanging="849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2000</w:t>
      </w:r>
      <w:r w:rsidR="004924D9" w:rsidRPr="00506839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i/>
          <w:sz w:val="22"/>
          <w:szCs w:val="22"/>
        </w:rPr>
        <w:t>Das entwicklungspolitische Potential der Reform lokaler Selbstverwaltung in Indien</w:t>
      </w:r>
      <w:r w:rsidR="004924D9" w:rsidRPr="00506839">
        <w:rPr>
          <w:rFonts w:ascii="Sylfaen" w:hAnsi="Sylfaen"/>
          <w:sz w:val="22"/>
          <w:szCs w:val="22"/>
        </w:rPr>
        <w:t xml:space="preserve">; in: </w:t>
      </w:r>
      <w:proofErr w:type="spellStart"/>
      <w:r w:rsidR="004924D9" w:rsidRPr="00506839">
        <w:rPr>
          <w:rFonts w:ascii="Sylfaen" w:hAnsi="Sylfaen"/>
          <w:sz w:val="22"/>
          <w:szCs w:val="22"/>
        </w:rPr>
        <w:t>ders</w:t>
      </w:r>
      <w:proofErr w:type="spellEnd"/>
      <w:r w:rsidR="004924D9" w:rsidRPr="00506839">
        <w:rPr>
          <w:rFonts w:ascii="Sylfaen" w:hAnsi="Sylfaen"/>
          <w:sz w:val="22"/>
          <w:szCs w:val="22"/>
        </w:rPr>
        <w:t>., S. 138-150.</w:t>
      </w:r>
    </w:p>
    <w:p w14:paraId="28228B6D" w14:textId="77777777" w:rsidR="00D820EC" w:rsidRPr="00A965BF" w:rsidRDefault="00D820EC" w:rsidP="00A965BF">
      <w:pPr>
        <w:ind w:left="1416" w:hanging="849"/>
        <w:jc w:val="both"/>
        <w:rPr>
          <w:rFonts w:ascii="Sylfaen" w:hAnsi="Sylfaen"/>
          <w:sz w:val="22"/>
          <w:szCs w:val="22"/>
        </w:rPr>
      </w:pPr>
    </w:p>
    <w:p w14:paraId="0B05F9D9" w14:textId="15C02CC2" w:rsidR="008F60C0" w:rsidRPr="0035292F" w:rsidRDefault="0035292F" w:rsidP="00D820EC">
      <w:pPr>
        <w:pStyle w:val="berschrift2"/>
        <w:rPr>
          <w:lang w:val="en-US" w:eastAsia="zh-CN"/>
        </w:rPr>
      </w:pPr>
      <w:bookmarkStart w:id="2" w:name="_Toc224702911"/>
      <w:r w:rsidRPr="0035292F">
        <w:rPr>
          <w:lang w:val="en-US" w:eastAsia="zh-CN"/>
        </w:rPr>
        <w:t>Peer review</w:t>
      </w:r>
      <w:r w:rsidR="00A965BF">
        <w:rPr>
          <w:lang w:val="en-US" w:eastAsia="zh-CN"/>
        </w:rPr>
        <w:t>ed</w:t>
      </w:r>
      <w:r w:rsidRPr="0035292F">
        <w:rPr>
          <w:lang w:val="en-US" w:eastAsia="zh-CN"/>
        </w:rPr>
        <w:t xml:space="preserve"> academic papers</w:t>
      </w:r>
      <w:bookmarkEnd w:id="2"/>
      <w:r w:rsidR="00F30BC5" w:rsidRPr="0035292F">
        <w:rPr>
          <w:lang w:val="en-US" w:eastAsia="zh-CN"/>
        </w:rPr>
        <w:t xml:space="preserve"> </w:t>
      </w:r>
    </w:p>
    <w:p w14:paraId="60817C4E" w14:textId="42A7DF6A" w:rsidR="00BF6F19" w:rsidRPr="00BF6F19" w:rsidRDefault="00BF6F19" w:rsidP="00BF6F19">
      <w:pPr>
        <w:spacing w:before="240"/>
        <w:ind w:left="1406" w:hanging="839"/>
        <w:rPr>
          <w:rFonts w:ascii="Sylfaen" w:hAnsi="Sylfaen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en-GB"/>
        </w:rPr>
        <w:t xml:space="preserve">2026 </w:t>
      </w:r>
      <w:r>
        <w:rPr>
          <w:rFonts w:ascii="Sylfaen" w:hAnsi="Sylfaen"/>
          <w:sz w:val="22"/>
          <w:szCs w:val="22"/>
          <w:lang w:val="en-GB"/>
        </w:rPr>
        <w:tab/>
      </w:r>
      <w:r w:rsidRPr="00BF6F19">
        <w:rPr>
          <w:rFonts w:ascii="Sylfaen" w:hAnsi="Sylfaen"/>
          <w:sz w:val="22"/>
          <w:szCs w:val="22"/>
          <w:lang w:val="en-GB"/>
        </w:rPr>
        <w:t xml:space="preserve">Commemorating Fifty Years of China–EU Relations: Between Strategic Fragmentation and Green Potential, </w:t>
      </w:r>
      <w:r w:rsidRPr="00BF6F19">
        <w:rPr>
          <w:rFonts w:ascii="Sylfaen" w:hAnsi="Sylfaen"/>
          <w:i/>
          <w:iCs/>
          <w:sz w:val="22"/>
          <w:szCs w:val="22"/>
          <w:lang w:val="en-GB"/>
        </w:rPr>
        <w:t>Intercultural Dialogue</w:t>
      </w:r>
      <w:r w:rsidRPr="00BF6F19">
        <w:rPr>
          <w:rFonts w:ascii="Sylfaen" w:hAnsi="Sylfaen"/>
          <w:sz w:val="22"/>
          <w:szCs w:val="22"/>
          <w:lang w:val="en-GB"/>
        </w:rPr>
        <w:t xml:space="preserve">, </w:t>
      </w:r>
      <w:hyperlink r:id="rId15" w:history="1">
        <w:r w:rsidRPr="00BF6F19">
          <w:rPr>
            <w:rFonts w:ascii="Sylfaen" w:hAnsi="Sylfaen"/>
            <w:sz w:val="22"/>
            <w:szCs w:val="22"/>
            <w:lang w:val="en-GB"/>
          </w:rPr>
          <w:t>https://brill.com/icdg</w:t>
        </w:r>
      </w:hyperlink>
      <w:r w:rsidRPr="00BF6F19">
        <w:rPr>
          <w:rFonts w:ascii="Sylfaen" w:hAnsi="Sylfaen"/>
          <w:sz w:val="22"/>
          <w:szCs w:val="22"/>
          <w:lang w:val="en-GB"/>
        </w:rPr>
        <w:t xml:space="preserve">, </w:t>
      </w:r>
      <w:r>
        <w:rPr>
          <w:rFonts w:ascii="Sylfaen" w:hAnsi="Sylfaen"/>
          <w:sz w:val="22"/>
          <w:szCs w:val="22"/>
          <w:lang w:val="en-GB"/>
        </w:rPr>
        <w:t xml:space="preserve">article will appear in the </w:t>
      </w:r>
      <w:r w:rsidRPr="00BF6F19">
        <w:rPr>
          <w:rFonts w:ascii="Sylfaen" w:hAnsi="Sylfaen"/>
          <w:sz w:val="22"/>
          <w:szCs w:val="22"/>
          <w:lang w:val="en-GB"/>
        </w:rPr>
        <w:t>first issue of the new Brill journal edited by LIU Yue, Xiamen University, China, accepted, formatted, forthcoming, spring 2026</w:t>
      </w:r>
    </w:p>
    <w:p w14:paraId="5F475C05" w14:textId="7778632C" w:rsidR="0078411A" w:rsidRDefault="0078411A" w:rsidP="0078411A">
      <w:pPr>
        <w:spacing w:before="240"/>
        <w:ind w:left="1406" w:hanging="839"/>
        <w:rPr>
          <w:rFonts w:ascii="Sylfaen" w:hAnsi="Sylfaen"/>
          <w:sz w:val="22"/>
          <w:szCs w:val="22"/>
          <w:lang w:val="en-GB"/>
        </w:rPr>
      </w:pPr>
      <w:r w:rsidRPr="0078411A">
        <w:rPr>
          <w:rFonts w:ascii="Sylfaen" w:hAnsi="Sylfaen"/>
          <w:sz w:val="22"/>
          <w:szCs w:val="22"/>
          <w:lang w:val="en-GB"/>
        </w:rPr>
        <w:t xml:space="preserve">2025 </w:t>
      </w:r>
      <w:r>
        <w:rPr>
          <w:rFonts w:ascii="Sylfaen" w:hAnsi="Sylfaen"/>
          <w:sz w:val="22"/>
          <w:szCs w:val="22"/>
          <w:lang w:val="en-GB"/>
        </w:rPr>
        <w:tab/>
      </w:r>
      <w:r w:rsidRPr="0078411A">
        <w:rPr>
          <w:rFonts w:ascii="Sylfaen" w:hAnsi="Sylfaen"/>
          <w:sz w:val="22"/>
          <w:szCs w:val="22"/>
          <w:lang w:val="en-GB"/>
        </w:rPr>
        <w:t xml:space="preserve">Pracademics in International and Development Cooperation: Case Studies from China and the Middle East Region. </w:t>
      </w:r>
      <w:r w:rsidRPr="00D874A5">
        <w:rPr>
          <w:rFonts w:ascii="Sylfaen" w:hAnsi="Sylfaen"/>
          <w:i/>
          <w:iCs/>
          <w:sz w:val="22"/>
          <w:szCs w:val="22"/>
          <w:lang w:val="en-GB"/>
        </w:rPr>
        <w:t>Development in Practice</w:t>
      </w:r>
      <w:r w:rsidRPr="00D874A5">
        <w:rPr>
          <w:rFonts w:ascii="Sylfaen" w:hAnsi="Sylfaen"/>
          <w:sz w:val="22"/>
          <w:szCs w:val="22"/>
          <w:lang w:val="en-GB"/>
        </w:rPr>
        <w:t xml:space="preserve">, 35(2), 250-263. </w:t>
      </w:r>
      <w:r w:rsidR="007171C2">
        <w:rPr>
          <w:rFonts w:ascii="Sylfaen" w:hAnsi="Sylfaen"/>
          <w:sz w:val="22"/>
          <w:szCs w:val="22"/>
          <w:lang w:val="en-GB"/>
        </w:rPr>
        <w:t>DOI</w:t>
      </w:r>
      <w:r w:rsidRPr="00D874A5">
        <w:rPr>
          <w:rFonts w:ascii="Sylfaen" w:hAnsi="Sylfaen"/>
          <w:sz w:val="22"/>
          <w:szCs w:val="22"/>
          <w:lang w:val="en-GB"/>
        </w:rPr>
        <w:t>:10.1080/09614524.2024.2440790</w:t>
      </w:r>
    </w:p>
    <w:p w14:paraId="3DF648F3" w14:textId="3DD98B7E" w:rsidR="0067094E" w:rsidRPr="0078411A" w:rsidRDefault="0067094E" w:rsidP="00CC0054">
      <w:pPr>
        <w:spacing w:before="240"/>
        <w:ind w:left="1406" w:hanging="839"/>
        <w:rPr>
          <w:rFonts w:ascii="Sylfaen" w:hAnsi="Sylfaen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en-GB"/>
        </w:rPr>
        <w:t>2024</w:t>
      </w:r>
      <w:r>
        <w:rPr>
          <w:rFonts w:ascii="Sylfaen" w:hAnsi="Sylfaen"/>
          <w:sz w:val="22"/>
          <w:szCs w:val="22"/>
          <w:lang w:val="en-GB"/>
        </w:rPr>
        <w:tab/>
      </w:r>
      <w:r w:rsidRPr="0067094E">
        <w:rPr>
          <w:rFonts w:ascii="Sylfaen" w:hAnsi="Sylfaen"/>
          <w:sz w:val="22"/>
          <w:szCs w:val="22"/>
          <w:lang w:val="en-GB"/>
        </w:rPr>
        <w:t>The Role of Think Tanks in Megatrends Analysis and Future Research. </w:t>
      </w:r>
      <w:r w:rsidRPr="0078411A">
        <w:rPr>
          <w:rFonts w:ascii="Sylfaen" w:hAnsi="Sylfaen"/>
          <w:i/>
          <w:iCs/>
          <w:sz w:val="22"/>
          <w:szCs w:val="22"/>
          <w:lang w:val="en-GB"/>
        </w:rPr>
        <w:t>Open Journal of Political Science</w:t>
      </w:r>
      <w:r w:rsidRPr="0078411A">
        <w:rPr>
          <w:rFonts w:ascii="Sylfaen" w:hAnsi="Sylfaen"/>
          <w:sz w:val="22"/>
          <w:szCs w:val="22"/>
          <w:lang w:val="en-GB"/>
        </w:rPr>
        <w:t>, </w:t>
      </w:r>
      <w:r w:rsidRPr="0067094E">
        <w:rPr>
          <w:rFonts w:ascii="Sylfaen" w:hAnsi="Sylfaen"/>
          <w:sz w:val="22"/>
          <w:szCs w:val="22"/>
          <w:lang w:val="en-GB"/>
        </w:rPr>
        <w:t xml:space="preserve">13, 395-413. </w:t>
      </w:r>
      <w:r w:rsidR="007171C2">
        <w:rPr>
          <w:rFonts w:ascii="Sylfaen" w:hAnsi="Sylfaen"/>
          <w:sz w:val="22"/>
          <w:szCs w:val="22"/>
          <w:lang w:val="en-GB"/>
        </w:rPr>
        <w:t>DOI</w:t>
      </w:r>
      <w:r w:rsidRPr="0078411A">
        <w:rPr>
          <w:rFonts w:ascii="Sylfaen" w:hAnsi="Sylfaen"/>
          <w:sz w:val="22"/>
          <w:szCs w:val="22"/>
          <w:lang w:val="en-GB"/>
        </w:rPr>
        <w:t>: </w:t>
      </w:r>
      <w:hyperlink r:id="rId16" w:tgtFrame="_blank" w:history="1">
        <w:r w:rsidRPr="0078411A">
          <w:rPr>
            <w:rFonts w:ascii="Sylfaen" w:hAnsi="Sylfaen"/>
            <w:sz w:val="22"/>
            <w:szCs w:val="22"/>
            <w:lang w:val="en-GB"/>
          </w:rPr>
          <w:t>10.4236/ojps.2023.134024</w:t>
        </w:r>
      </w:hyperlink>
      <w:r w:rsidRPr="0078411A">
        <w:rPr>
          <w:rFonts w:ascii="Sylfaen" w:hAnsi="Sylfaen"/>
          <w:sz w:val="22"/>
          <w:szCs w:val="22"/>
          <w:lang w:val="en-GB"/>
        </w:rPr>
        <w:t xml:space="preserve">, with </w:t>
      </w:r>
      <w:proofErr w:type="spellStart"/>
      <w:r w:rsidRPr="0078411A">
        <w:rPr>
          <w:rFonts w:ascii="Sylfaen" w:hAnsi="Sylfaen"/>
          <w:sz w:val="22"/>
          <w:szCs w:val="22"/>
          <w:lang w:val="en-GB"/>
        </w:rPr>
        <w:t>Dimitiros</w:t>
      </w:r>
      <w:proofErr w:type="spellEnd"/>
      <w:r w:rsidRPr="0078411A">
        <w:rPr>
          <w:rFonts w:ascii="Sylfaen" w:hAnsi="Sylfaen"/>
          <w:sz w:val="22"/>
          <w:szCs w:val="22"/>
          <w:lang w:val="en-GB"/>
        </w:rPr>
        <w:t xml:space="preserve"> L. </w:t>
      </w:r>
      <w:proofErr w:type="spellStart"/>
      <w:r w:rsidRPr="0078411A">
        <w:rPr>
          <w:rFonts w:ascii="Sylfaen" w:hAnsi="Sylfaen"/>
          <w:sz w:val="22"/>
          <w:szCs w:val="22"/>
          <w:lang w:val="en-GB"/>
        </w:rPr>
        <w:t>Margellos</w:t>
      </w:r>
      <w:proofErr w:type="spellEnd"/>
      <w:r w:rsidRPr="0078411A">
        <w:rPr>
          <w:rFonts w:ascii="Sylfaen" w:hAnsi="Sylfaen"/>
          <w:sz w:val="22"/>
          <w:szCs w:val="22"/>
          <w:lang w:val="en-GB"/>
        </w:rPr>
        <w:t>.</w:t>
      </w:r>
    </w:p>
    <w:p w14:paraId="6DBC57DE" w14:textId="71BE326D" w:rsidR="007171C2" w:rsidRPr="00506839" w:rsidRDefault="00CC0054" w:rsidP="007171C2">
      <w:pPr>
        <w:spacing w:before="240"/>
        <w:ind w:left="1406" w:hanging="839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2020</w:t>
      </w:r>
      <w:r w:rsidRPr="00506839">
        <w:rPr>
          <w:rFonts w:ascii="Sylfaen" w:hAnsi="Sylfaen"/>
          <w:sz w:val="22"/>
          <w:szCs w:val="22"/>
          <w:lang w:val="en-GB"/>
        </w:rPr>
        <w:tab/>
        <w:t xml:space="preserve">Sustainable finance in Germany: Mapping Discourses, Stakeholders, and Policy Initiatives, </w:t>
      </w:r>
      <w:r w:rsidRPr="00506839">
        <w:rPr>
          <w:rFonts w:ascii="Sylfaen" w:hAnsi="Sylfaen"/>
          <w:i/>
          <w:sz w:val="22"/>
          <w:szCs w:val="22"/>
          <w:lang w:val="en-GB"/>
        </w:rPr>
        <w:t>Journal of Sustainable Finance and Investment</w:t>
      </w:r>
      <w:r w:rsidRPr="00506839">
        <w:rPr>
          <w:rFonts w:ascii="Sylfaen" w:hAnsi="Sylfaen"/>
          <w:sz w:val="22"/>
          <w:szCs w:val="22"/>
          <w:lang w:val="en-GB"/>
        </w:rPr>
        <w:t xml:space="preserve">, accepted 12 June 2020, </w:t>
      </w:r>
      <w:r w:rsidR="007171C2">
        <w:rPr>
          <w:rFonts w:ascii="Sylfaen" w:hAnsi="Sylfaen"/>
          <w:sz w:val="22"/>
          <w:szCs w:val="22"/>
          <w:lang w:val="en-GB"/>
        </w:rPr>
        <w:t xml:space="preserve">DOI: </w:t>
      </w:r>
      <w:r w:rsidR="007171C2" w:rsidRPr="007171C2">
        <w:rPr>
          <w:rFonts w:ascii="Sylfaen" w:hAnsi="Sylfaen"/>
          <w:sz w:val="22"/>
          <w:szCs w:val="22"/>
          <w:lang w:val="en-GB"/>
        </w:rPr>
        <w:t>10.1080/20430795.2020.1783151</w:t>
      </w:r>
    </w:p>
    <w:p w14:paraId="3B029D4B" w14:textId="0CCD9C52" w:rsidR="001E71F5" w:rsidRDefault="00927523" w:rsidP="00927523">
      <w:pPr>
        <w:spacing w:before="240"/>
        <w:ind w:left="1406" w:hanging="839"/>
        <w:rPr>
          <w:lang w:val="en-US"/>
        </w:rPr>
      </w:pPr>
      <w:r w:rsidRPr="00506839">
        <w:rPr>
          <w:rFonts w:ascii="Sylfaen" w:hAnsi="Sylfaen"/>
          <w:sz w:val="22"/>
          <w:szCs w:val="22"/>
          <w:lang w:val="en-GB"/>
        </w:rPr>
        <w:t>2018</w:t>
      </w:r>
      <w:r w:rsidRPr="00506839">
        <w:rPr>
          <w:rFonts w:ascii="Sylfaen" w:hAnsi="Sylfaen"/>
          <w:sz w:val="22"/>
          <w:szCs w:val="22"/>
          <w:lang w:val="en-GB"/>
        </w:rPr>
        <w:tab/>
      </w:r>
      <w:r w:rsidRPr="00506839">
        <w:rPr>
          <w:rFonts w:ascii="Sylfaen" w:hAnsi="Sylfaen"/>
          <w:sz w:val="22"/>
          <w:szCs w:val="22"/>
          <w:lang w:val="en-GB"/>
        </w:rPr>
        <w:tab/>
        <w:t xml:space="preserve">Changing Spaces for Civil Society in China, </w:t>
      </w:r>
      <w:r w:rsidRPr="00506839">
        <w:rPr>
          <w:rFonts w:ascii="Sylfaen" w:hAnsi="Sylfaen"/>
          <w:i/>
          <w:sz w:val="22"/>
          <w:szCs w:val="22"/>
          <w:lang w:val="en-GB"/>
        </w:rPr>
        <w:t xml:space="preserve">Open Journal of Political </w:t>
      </w:r>
      <w:proofErr w:type="gramStart"/>
      <w:r w:rsidRPr="00506839">
        <w:rPr>
          <w:rFonts w:ascii="Sylfaen" w:hAnsi="Sylfaen"/>
          <w:i/>
          <w:sz w:val="22"/>
          <w:szCs w:val="22"/>
          <w:lang w:val="en-GB"/>
        </w:rPr>
        <w:t xml:space="preserve">Science </w:t>
      </w:r>
      <w:r w:rsidRPr="00506839">
        <w:rPr>
          <w:rFonts w:ascii="Sylfaen" w:hAnsi="Sylfaen"/>
          <w:sz w:val="22"/>
          <w:szCs w:val="22"/>
          <w:lang w:val="en-GB"/>
        </w:rPr>
        <w:t xml:space="preserve"> 2018</w:t>
      </w:r>
      <w:proofErr w:type="gramEnd"/>
      <w:r w:rsidRPr="00506839">
        <w:rPr>
          <w:rFonts w:ascii="Sylfaen" w:hAnsi="Sylfaen"/>
          <w:sz w:val="22"/>
          <w:szCs w:val="22"/>
          <w:lang w:val="en-GB"/>
        </w:rPr>
        <w:t xml:space="preserve">, 8, 467-494, </w:t>
      </w:r>
      <w:hyperlink r:id="rId17" w:history="1">
        <w:r w:rsidR="001E71F5" w:rsidRPr="009D766F">
          <w:rPr>
            <w:rStyle w:val="Hyperlink"/>
            <w:lang w:val="en-US"/>
          </w:rPr>
          <w:t>https://doi.org/10.4236/ojps.2018.84030</w:t>
        </w:r>
      </w:hyperlink>
    </w:p>
    <w:p w14:paraId="107637AD" w14:textId="77777777" w:rsidR="00911C1B" w:rsidRPr="00506839" w:rsidRDefault="00911C1B" w:rsidP="003E244D">
      <w:pPr>
        <w:spacing w:before="240"/>
        <w:ind w:left="1406" w:hanging="839"/>
        <w:rPr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 xml:space="preserve">2018 </w:t>
      </w:r>
      <w:r w:rsidRPr="00506839">
        <w:rPr>
          <w:rFonts w:ascii="Sylfaen" w:hAnsi="Sylfaen"/>
          <w:sz w:val="22"/>
          <w:szCs w:val="22"/>
          <w:lang w:val="en-GB"/>
        </w:rPr>
        <w:tab/>
        <w:t xml:space="preserve">China’s Commitment to the Sustainable Development Goals: An Analysis of Push and Pull Factors and Implementation Challenges, </w:t>
      </w:r>
      <w:r w:rsidRPr="00506839">
        <w:rPr>
          <w:rFonts w:ascii="Sylfaen" w:hAnsi="Sylfaen"/>
          <w:i/>
          <w:sz w:val="22"/>
          <w:szCs w:val="22"/>
          <w:lang w:val="en-GB"/>
        </w:rPr>
        <w:t>Chinese Political Science Review</w:t>
      </w:r>
      <w:r w:rsidRPr="00506839">
        <w:rPr>
          <w:rFonts w:ascii="Sylfaen" w:hAnsi="Sylfaen"/>
          <w:sz w:val="22"/>
          <w:szCs w:val="22"/>
          <w:lang w:val="en-GB"/>
        </w:rPr>
        <w:t>, July 2018</w:t>
      </w:r>
      <w:r w:rsidR="008C37F3" w:rsidRPr="00506839">
        <w:rPr>
          <w:rFonts w:ascii="Sylfaen" w:hAnsi="Sylfaen"/>
          <w:sz w:val="22"/>
          <w:szCs w:val="22"/>
          <w:lang w:val="en-GB"/>
        </w:rPr>
        <w:t xml:space="preserve">, </w:t>
      </w:r>
      <w:hyperlink r:id="rId18" w:history="1">
        <w:r w:rsidR="008C37F3" w:rsidRPr="00506839">
          <w:rPr>
            <w:rStyle w:val="Hyperlink"/>
            <w:rFonts w:ascii="Sylfaen" w:hAnsi="Sylfaen"/>
            <w:sz w:val="22"/>
            <w:szCs w:val="22"/>
            <w:lang w:val="en-GB"/>
          </w:rPr>
          <w:t>https://link.springer.com/article/10.1007/s41111-018-0108-0</w:t>
        </w:r>
      </w:hyperlink>
    </w:p>
    <w:p w14:paraId="2242A358" w14:textId="77777777" w:rsidR="008F60C0" w:rsidRPr="00506839" w:rsidRDefault="008F60C0" w:rsidP="008F60C0">
      <w:pPr>
        <w:ind w:left="1407" w:hanging="840"/>
        <w:rPr>
          <w:rFonts w:ascii="Sylfaen" w:eastAsia="Times New Roman" w:hAnsi="Sylfaen"/>
          <w:b/>
          <w:i/>
          <w:color w:val="000000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lastRenderedPageBreak/>
        <w:t>2016</w:t>
      </w:r>
      <w:r w:rsidRPr="00506839">
        <w:rPr>
          <w:rFonts w:ascii="Sylfaen" w:hAnsi="Sylfaen"/>
          <w:i/>
          <w:sz w:val="22"/>
          <w:szCs w:val="22"/>
          <w:lang w:val="en-GB"/>
        </w:rPr>
        <w:t xml:space="preserve"> </w:t>
      </w:r>
      <w:r w:rsidRPr="00506839">
        <w:rPr>
          <w:rFonts w:ascii="Sylfaen" w:hAnsi="Sylfaen"/>
          <w:i/>
          <w:sz w:val="22"/>
          <w:szCs w:val="22"/>
          <w:lang w:val="en-GB"/>
        </w:rPr>
        <w:tab/>
      </w:r>
      <w:r w:rsidRPr="00506839">
        <w:rPr>
          <w:rFonts w:ascii="Sylfaen" w:eastAsia="Times New Roman" w:hAnsi="Sylfaen"/>
          <w:color w:val="000000"/>
          <w:sz w:val="22"/>
          <w:szCs w:val="22"/>
          <w:lang w:val="en-GB"/>
        </w:rPr>
        <w:t xml:space="preserve">Sustainable Development Discourses in the P.R. China, </w:t>
      </w:r>
      <w:r w:rsidRPr="00506839">
        <w:rPr>
          <w:rFonts w:ascii="Sylfaen" w:eastAsia="Times New Roman" w:hAnsi="Sylfaen"/>
          <w:i/>
          <w:color w:val="000000"/>
          <w:sz w:val="22"/>
          <w:szCs w:val="22"/>
          <w:lang w:val="en-GB"/>
        </w:rPr>
        <w:t>Journal of Sustainable Development, Vol. 9, No. 6, 2016, 158-167</w:t>
      </w:r>
      <w:r w:rsidR="008C37F3" w:rsidRPr="00506839">
        <w:rPr>
          <w:rFonts w:ascii="Sylfaen" w:eastAsia="Times New Roman" w:hAnsi="Sylfaen"/>
          <w:i/>
          <w:color w:val="000000"/>
          <w:sz w:val="22"/>
          <w:szCs w:val="22"/>
          <w:lang w:val="en-GB"/>
        </w:rPr>
        <w:t xml:space="preserve">, </w:t>
      </w:r>
      <w:r w:rsidR="008C37F3" w:rsidRPr="00506839">
        <w:rPr>
          <w:rFonts w:ascii="Sylfaen" w:hAnsi="Sylfaen"/>
          <w:sz w:val="22"/>
          <w:szCs w:val="22"/>
          <w:lang w:val="en-GB"/>
        </w:rPr>
        <w:t>with financial support of the Open Access Publication Fund of the Freie Universität Berlin</w:t>
      </w:r>
    </w:p>
    <w:p w14:paraId="718122FC" w14:textId="77777777" w:rsidR="008C37F3" w:rsidRPr="00506839" w:rsidRDefault="008F60C0" w:rsidP="00CC62C0">
      <w:pPr>
        <w:tabs>
          <w:tab w:val="clear" w:pos="284"/>
        </w:tabs>
        <w:spacing w:before="0" w:line="240" w:lineRule="auto"/>
        <w:ind w:left="699" w:firstLine="708"/>
        <w:rPr>
          <w:rFonts w:ascii="Sylfaen" w:hAnsi="Sylfaen"/>
          <w:sz w:val="22"/>
          <w:szCs w:val="22"/>
          <w:lang w:val="en-GB"/>
        </w:rPr>
      </w:pPr>
      <w:hyperlink r:id="rId19" w:history="1">
        <w:r w:rsidRPr="00506839">
          <w:rPr>
            <w:rStyle w:val="Hyperlink"/>
            <w:rFonts w:ascii="Sylfaen" w:eastAsia="Times New Roman" w:hAnsi="Sylfaen"/>
            <w:sz w:val="22"/>
            <w:szCs w:val="22"/>
            <w:lang w:val="en-GB" w:eastAsia="zh-CN"/>
          </w:rPr>
          <w:t>http://www.ccsenet.org/journal/index.php/jsd/article/view/64807</w:t>
        </w:r>
      </w:hyperlink>
    </w:p>
    <w:p w14:paraId="02280A59" w14:textId="77777777" w:rsidR="008F60C0" w:rsidRPr="00506839" w:rsidRDefault="008F60C0" w:rsidP="008F60C0">
      <w:pPr>
        <w:ind w:left="1407" w:hanging="840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 xml:space="preserve">2016 </w:t>
      </w:r>
      <w:r w:rsidRPr="00506839">
        <w:rPr>
          <w:rFonts w:ascii="Sylfaen" w:hAnsi="Sylfaen"/>
          <w:sz w:val="22"/>
          <w:szCs w:val="22"/>
          <w:lang w:val="en-GB"/>
        </w:rPr>
        <w:tab/>
        <w:t xml:space="preserve">Collaborative Governance for Sustainable Development in China, </w:t>
      </w:r>
      <w:r w:rsidRPr="00506839">
        <w:rPr>
          <w:rFonts w:ascii="Sylfaen" w:hAnsi="Sylfaen"/>
          <w:i/>
          <w:sz w:val="22"/>
          <w:szCs w:val="22"/>
          <w:lang w:val="en-GB"/>
        </w:rPr>
        <w:t>Open Journal of Political Science</w:t>
      </w:r>
      <w:r w:rsidRPr="00506839">
        <w:rPr>
          <w:rFonts w:ascii="Sylfaen" w:hAnsi="Sylfaen"/>
          <w:sz w:val="22"/>
          <w:szCs w:val="22"/>
          <w:lang w:val="en-GB"/>
        </w:rPr>
        <w:t xml:space="preserve">, </w:t>
      </w:r>
      <w:r w:rsidR="009A4168" w:rsidRPr="00506839">
        <w:rPr>
          <w:rFonts w:ascii="Sylfaen" w:hAnsi="Sylfaen"/>
          <w:sz w:val="22"/>
          <w:szCs w:val="22"/>
          <w:lang w:val="en-GB"/>
        </w:rPr>
        <w:t>06/</w:t>
      </w:r>
      <w:r w:rsidRPr="00506839">
        <w:rPr>
          <w:rFonts w:ascii="Sylfaen" w:hAnsi="Sylfaen"/>
          <w:sz w:val="22"/>
          <w:szCs w:val="22"/>
          <w:lang w:val="en-GB"/>
        </w:rPr>
        <w:t xml:space="preserve">2016, </w:t>
      </w:r>
      <w:r w:rsidR="008C37F3" w:rsidRPr="00506839">
        <w:rPr>
          <w:rFonts w:ascii="Sylfaen" w:hAnsi="Sylfaen"/>
          <w:sz w:val="22"/>
          <w:szCs w:val="22"/>
          <w:lang w:val="en-GB"/>
        </w:rPr>
        <w:t>433-453, with financial support of the Open Access Publication Fund of the Freie Universität Berlin</w:t>
      </w:r>
    </w:p>
    <w:p w14:paraId="5521A1EB" w14:textId="77777777" w:rsidR="008F60C0" w:rsidRPr="00506839" w:rsidRDefault="008F60C0" w:rsidP="008F60C0">
      <w:pPr>
        <w:spacing w:before="0"/>
        <w:ind w:left="1406" w:hanging="839"/>
        <w:rPr>
          <w:rFonts w:ascii="Sylfaen" w:hAnsi="Sylfaen"/>
          <w:color w:val="000000"/>
          <w:sz w:val="22"/>
          <w:szCs w:val="22"/>
          <w:u w:val="single"/>
          <w:lang w:val="en-GB"/>
        </w:rPr>
      </w:pPr>
      <w:r w:rsidRPr="00506839">
        <w:rPr>
          <w:rFonts w:ascii="Sylfaen" w:hAnsi="Sylfaen"/>
          <w:color w:val="000000"/>
          <w:sz w:val="22"/>
          <w:szCs w:val="22"/>
          <w:lang w:val="en-GB"/>
        </w:rPr>
        <w:tab/>
      </w:r>
      <w:hyperlink r:id="rId20" w:history="1">
        <w:r w:rsidRPr="00506839">
          <w:rPr>
            <w:rStyle w:val="Hyperlink"/>
            <w:rFonts w:ascii="Sylfaen" w:hAnsi="Sylfaen"/>
            <w:sz w:val="22"/>
            <w:szCs w:val="22"/>
            <w:lang w:val="en-GB"/>
          </w:rPr>
          <w:t>http://www.scirp.org/Journal/PaperInformation.aspx?PaperID=71579</w:t>
        </w:r>
      </w:hyperlink>
    </w:p>
    <w:p w14:paraId="064D86F3" w14:textId="77777777" w:rsidR="008C37F3" w:rsidRPr="00506839" w:rsidRDefault="008C37F3" w:rsidP="00D81371">
      <w:pPr>
        <w:ind w:left="1407" w:hanging="840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2014</w:t>
      </w:r>
      <w:r w:rsidRPr="00506839">
        <w:rPr>
          <w:rFonts w:ascii="Sylfaen" w:hAnsi="Sylfaen"/>
          <w:sz w:val="22"/>
          <w:szCs w:val="22"/>
          <w:lang w:val="en-GB"/>
        </w:rPr>
        <w:tab/>
        <w:t>Survey of Experts on Climate Change Awareness and</w:t>
      </w:r>
      <w:r w:rsidR="00CC62C0" w:rsidRPr="00506839">
        <w:rPr>
          <w:rFonts w:ascii="Sylfaen" w:hAnsi="Sylfaen"/>
          <w:sz w:val="22"/>
          <w:szCs w:val="22"/>
          <w:lang w:val="en-GB"/>
        </w:rPr>
        <w:t xml:space="preserve"> Public Participation in China.</w:t>
      </w:r>
      <w:r w:rsidRPr="00506839">
        <w:rPr>
          <w:rFonts w:ascii="Sylfaen" w:hAnsi="Sylfaen"/>
          <w:sz w:val="22"/>
          <w:szCs w:val="22"/>
          <w:lang w:val="en-GB"/>
        </w:rPr>
        <w:t xml:space="preserve"> </w:t>
      </w:r>
      <w:r w:rsidRPr="00506839">
        <w:rPr>
          <w:rFonts w:ascii="Sylfaen" w:hAnsi="Sylfaen"/>
          <w:i/>
          <w:sz w:val="22"/>
          <w:szCs w:val="22"/>
          <w:lang w:val="en-GB"/>
        </w:rPr>
        <w:t>Journal of Current Chinese Affairs</w:t>
      </w:r>
      <w:r w:rsidR="00827F41" w:rsidRPr="00506839">
        <w:rPr>
          <w:rFonts w:ascii="Sylfaen" w:hAnsi="Sylfaen"/>
          <w:sz w:val="22"/>
          <w:szCs w:val="22"/>
          <w:lang w:val="en-GB"/>
        </w:rPr>
        <w:t xml:space="preserve">, </w:t>
      </w:r>
      <w:proofErr w:type="spellStart"/>
      <w:r w:rsidR="00827F41" w:rsidRPr="00506839">
        <w:rPr>
          <w:rFonts w:ascii="Sylfaen" w:hAnsi="Sylfaen"/>
          <w:sz w:val="22"/>
          <w:szCs w:val="22"/>
          <w:lang w:val="en-GB"/>
        </w:rPr>
        <w:t>mit</w:t>
      </w:r>
      <w:proofErr w:type="spellEnd"/>
      <w:r w:rsidR="00827F41" w:rsidRPr="00506839">
        <w:rPr>
          <w:rFonts w:ascii="Sylfaen" w:hAnsi="Sylfaen"/>
          <w:sz w:val="22"/>
          <w:szCs w:val="22"/>
          <w:lang w:val="en-GB"/>
        </w:rPr>
        <w:t xml:space="preserve"> </w:t>
      </w:r>
      <w:proofErr w:type="spellStart"/>
      <w:r w:rsidR="00827F41" w:rsidRPr="00506839">
        <w:rPr>
          <w:rFonts w:ascii="Sylfaen" w:hAnsi="Sylfaen"/>
          <w:sz w:val="22"/>
          <w:szCs w:val="22"/>
          <w:lang w:val="en-GB"/>
        </w:rPr>
        <w:t>Yangyong</w:t>
      </w:r>
      <w:proofErr w:type="spellEnd"/>
      <w:r w:rsidR="00827F41" w:rsidRPr="00506839">
        <w:rPr>
          <w:rFonts w:ascii="Sylfaen" w:hAnsi="Sylfaen"/>
          <w:sz w:val="22"/>
          <w:szCs w:val="22"/>
          <w:lang w:val="en-GB"/>
        </w:rPr>
        <w:t xml:space="preserve"> ZHANG</w:t>
      </w:r>
      <w:r w:rsidR="00CC62C0" w:rsidRPr="00506839">
        <w:rPr>
          <w:rFonts w:ascii="Sylfaen" w:hAnsi="Sylfaen"/>
          <w:i/>
          <w:sz w:val="22"/>
          <w:szCs w:val="22"/>
          <w:lang w:val="en-GB"/>
        </w:rPr>
        <w:t xml:space="preserve">. </w:t>
      </w:r>
      <w:r w:rsidR="009A4168" w:rsidRPr="00506839">
        <w:rPr>
          <w:rFonts w:ascii="Sylfaen" w:hAnsi="Sylfaen"/>
          <w:sz w:val="22"/>
          <w:szCs w:val="22"/>
          <w:lang w:val="en-GB"/>
        </w:rPr>
        <w:t xml:space="preserve">1/2014, </w:t>
      </w:r>
      <w:r w:rsidRPr="00506839">
        <w:rPr>
          <w:rFonts w:ascii="Sylfaen" w:hAnsi="Sylfaen"/>
          <w:sz w:val="22"/>
          <w:szCs w:val="22"/>
          <w:lang w:val="en-GB"/>
        </w:rPr>
        <w:t xml:space="preserve">177-212; </w:t>
      </w:r>
      <w:hyperlink r:id="rId21" w:history="1">
        <w:r w:rsidRPr="00506839">
          <w:rPr>
            <w:rStyle w:val="Hyperlink"/>
            <w:rFonts w:ascii="Sylfaen" w:hAnsi="Sylfaen"/>
            <w:sz w:val="22"/>
            <w:szCs w:val="22"/>
            <w:lang w:val="en-GB"/>
          </w:rPr>
          <w:t>https://journals.sub.uni-hamburg.de/giga/jcca/article/view/727.html</w:t>
        </w:r>
      </w:hyperlink>
    </w:p>
    <w:p w14:paraId="673EC2D6" w14:textId="77777777" w:rsidR="00CC62C0" w:rsidRPr="00506839" w:rsidRDefault="008F60C0" w:rsidP="00827F41">
      <w:pPr>
        <w:ind w:left="1407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  <w:lang w:val="en-GB"/>
        </w:rPr>
        <w:t>2014</w:t>
      </w:r>
      <w:r w:rsidRPr="00506839">
        <w:rPr>
          <w:rFonts w:ascii="Sylfaen" w:hAnsi="Sylfaen"/>
          <w:sz w:val="22"/>
          <w:szCs w:val="22"/>
          <w:lang w:val="en-GB"/>
        </w:rPr>
        <w:tab/>
        <w:t xml:space="preserve">Climate Protection Governance and Participation in the People’s Republic of China, in: </w:t>
      </w:r>
      <w:r w:rsidRPr="00506839">
        <w:rPr>
          <w:rFonts w:ascii="Sylfaen" w:hAnsi="Sylfaen"/>
          <w:i/>
          <w:sz w:val="22"/>
          <w:szCs w:val="22"/>
          <w:lang w:val="en-GB"/>
        </w:rPr>
        <w:t xml:space="preserve">ASIEN, The German Journal on Contemporary Asia, </w:t>
      </w:r>
      <w:r w:rsidR="00827F41" w:rsidRPr="00506839">
        <w:rPr>
          <w:rFonts w:ascii="Sylfaen" w:hAnsi="Sylfaen"/>
          <w:sz w:val="22"/>
          <w:szCs w:val="22"/>
          <w:lang w:val="en-GB"/>
        </w:rPr>
        <w:t>Nr. 133, October 2014, 52-71.</w:t>
      </w:r>
      <w:r w:rsidRPr="00506839">
        <w:rPr>
          <w:rFonts w:ascii="Sylfaen" w:hAnsi="Sylfaen"/>
          <w:sz w:val="22"/>
          <w:szCs w:val="22"/>
          <w:lang w:val="en-GB"/>
        </w:rPr>
        <w:t xml:space="preserve"> </w:t>
      </w:r>
      <w:hyperlink r:id="rId22" w:history="1">
        <w:r w:rsidR="00827F41" w:rsidRPr="00506839">
          <w:rPr>
            <w:rStyle w:val="Hyperlink"/>
            <w:rFonts w:ascii="Sylfaen" w:hAnsi="Sylfaen"/>
            <w:sz w:val="22"/>
            <w:szCs w:val="22"/>
          </w:rPr>
          <w:t>http://asien.asienforschung.de/wpcontent/uploads/sites/6/2014/11/ASIEN_133_Kuhn_Abstract.pdf</w:t>
        </w:r>
      </w:hyperlink>
    </w:p>
    <w:p w14:paraId="6DC56C2C" w14:textId="77777777" w:rsidR="008C37F3" w:rsidRPr="00506839" w:rsidRDefault="008C37F3" w:rsidP="008C37F3">
      <w:pPr>
        <w:pStyle w:val="Textkrper-Zeileneinzug"/>
        <w:ind w:left="1407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2011</w:t>
      </w:r>
      <w:r w:rsidRPr="00506839">
        <w:rPr>
          <w:rFonts w:ascii="Sylfaen" w:hAnsi="Sylfaen"/>
          <w:sz w:val="22"/>
          <w:szCs w:val="22"/>
        </w:rPr>
        <w:tab/>
        <w:t xml:space="preserve">Nutzung und Wertschätzung von BTI und FHI in Wissenschaft und Praxis, in: </w:t>
      </w:r>
      <w:r w:rsidRPr="00506839">
        <w:rPr>
          <w:rFonts w:ascii="Sylfaen" w:hAnsi="Sylfaen"/>
          <w:i/>
          <w:sz w:val="22"/>
          <w:szCs w:val="22"/>
        </w:rPr>
        <w:t>Zeitschrift für Politikwissenschaft</w:t>
      </w:r>
      <w:r w:rsidRPr="00506839">
        <w:rPr>
          <w:rFonts w:ascii="Sylfaen" w:hAnsi="Sylfaen"/>
          <w:sz w:val="22"/>
          <w:szCs w:val="22"/>
        </w:rPr>
        <w:t xml:space="preserve"> (</w:t>
      </w:r>
      <w:r w:rsidRPr="00506839">
        <w:rPr>
          <w:rFonts w:ascii="Sylfaen" w:hAnsi="Sylfaen"/>
          <w:i/>
          <w:sz w:val="22"/>
          <w:szCs w:val="22"/>
        </w:rPr>
        <w:t xml:space="preserve">Journal </w:t>
      </w:r>
      <w:proofErr w:type="spellStart"/>
      <w:r w:rsidRPr="00506839">
        <w:rPr>
          <w:rFonts w:ascii="Sylfaen" w:hAnsi="Sylfaen"/>
          <w:i/>
          <w:sz w:val="22"/>
          <w:szCs w:val="22"/>
        </w:rPr>
        <w:t>of</w:t>
      </w:r>
      <w:proofErr w:type="spellEnd"/>
      <w:r w:rsidRPr="00506839">
        <w:rPr>
          <w:rFonts w:ascii="Sylfaen" w:hAnsi="Sylfaen"/>
          <w:i/>
          <w:sz w:val="22"/>
          <w:szCs w:val="22"/>
        </w:rPr>
        <w:t xml:space="preserve"> Political Science</w:t>
      </w:r>
      <w:r w:rsidRPr="00506839">
        <w:rPr>
          <w:rFonts w:ascii="Sylfaen" w:hAnsi="Sylfaen"/>
          <w:sz w:val="22"/>
          <w:szCs w:val="22"/>
        </w:rPr>
        <w:t>), 4/2011, 21. Jahrgang, 577-602</w:t>
      </w:r>
      <w:r w:rsidR="00CC62C0" w:rsidRPr="00506839">
        <w:rPr>
          <w:rFonts w:ascii="Sylfaen" w:hAnsi="Sylfaen"/>
          <w:sz w:val="22"/>
          <w:szCs w:val="22"/>
        </w:rPr>
        <w:t xml:space="preserve">, </w:t>
      </w:r>
      <w:hyperlink r:id="rId23" w:history="1">
        <w:r w:rsidR="00CC62C0" w:rsidRPr="00506839">
          <w:rPr>
            <w:rStyle w:val="Hyperlink"/>
            <w:rFonts w:ascii="Sylfaen" w:hAnsi="Sylfaen"/>
            <w:sz w:val="22"/>
            <w:szCs w:val="22"/>
          </w:rPr>
          <w:t>https://www.zpol.nomos.de/archiv/2011/heft-4/</w:t>
        </w:r>
      </w:hyperlink>
    </w:p>
    <w:p w14:paraId="49D3CB6B" w14:textId="77777777" w:rsidR="00CC62C0" w:rsidRPr="00506839" w:rsidRDefault="008C37F3" w:rsidP="00CC62C0">
      <w:pPr>
        <w:pStyle w:val="Textkrper-Zeileneinzug"/>
        <w:ind w:left="1406" w:hanging="839"/>
        <w:rPr>
          <w:rStyle w:val="Subtitle1"/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2010</w:t>
      </w:r>
      <w:r w:rsidRPr="00506839">
        <w:rPr>
          <w:rFonts w:ascii="Sylfaen" w:hAnsi="Sylfaen"/>
          <w:sz w:val="22"/>
          <w:szCs w:val="22"/>
        </w:rPr>
        <w:tab/>
        <w:t xml:space="preserve">Deutsche Entwicklungspolitik im Kontext des Regierungswechsels: </w:t>
      </w:r>
      <w:r w:rsidRPr="00506839">
        <w:rPr>
          <w:rStyle w:val="Subtitle1"/>
          <w:rFonts w:ascii="Sylfaen" w:hAnsi="Sylfaen"/>
          <w:sz w:val="22"/>
          <w:szCs w:val="22"/>
        </w:rPr>
        <w:t>Bilanz und Perspektiven</w:t>
      </w:r>
      <w:r w:rsidRPr="00506839">
        <w:rPr>
          <w:rFonts w:ascii="Sylfaen" w:hAnsi="Sylfaen"/>
          <w:sz w:val="22"/>
          <w:szCs w:val="22"/>
        </w:rPr>
        <w:t xml:space="preserve">; in: </w:t>
      </w:r>
      <w:r w:rsidRPr="00506839">
        <w:rPr>
          <w:rFonts w:ascii="Sylfaen" w:hAnsi="Sylfaen"/>
          <w:i/>
          <w:sz w:val="22"/>
          <w:szCs w:val="22"/>
        </w:rPr>
        <w:t>Zeitschrift für Politikberatung (</w:t>
      </w:r>
      <w:proofErr w:type="spellStart"/>
      <w:r w:rsidRPr="00506839">
        <w:rPr>
          <w:rFonts w:ascii="Sylfaen" w:hAnsi="Sylfaen"/>
          <w:i/>
          <w:sz w:val="22"/>
          <w:szCs w:val="22"/>
        </w:rPr>
        <w:t>ZfB</w:t>
      </w:r>
      <w:proofErr w:type="spellEnd"/>
      <w:r w:rsidRPr="00506839">
        <w:rPr>
          <w:rFonts w:ascii="Sylfaen" w:hAnsi="Sylfaen"/>
          <w:i/>
          <w:sz w:val="22"/>
          <w:szCs w:val="22"/>
        </w:rPr>
        <w:t>)</w:t>
      </w:r>
      <w:r w:rsidRPr="00506839">
        <w:rPr>
          <w:rFonts w:ascii="Sylfaen" w:hAnsi="Sylfaen"/>
          <w:sz w:val="22"/>
          <w:szCs w:val="22"/>
        </w:rPr>
        <w:t>,</w:t>
      </w:r>
      <w:r w:rsidRPr="00506839">
        <w:rPr>
          <w:rFonts w:ascii="Sylfaen" w:hAnsi="Sylfaen"/>
          <w:i/>
          <w:sz w:val="22"/>
          <w:szCs w:val="22"/>
        </w:rPr>
        <w:t xml:space="preserve"> </w:t>
      </w:r>
      <w:r w:rsidRPr="00506839">
        <w:rPr>
          <w:rFonts w:ascii="Sylfaen" w:hAnsi="Sylfaen"/>
          <w:sz w:val="22"/>
          <w:szCs w:val="22"/>
        </w:rPr>
        <w:t xml:space="preserve">3, 2010, 509-518, DOI </w:t>
      </w:r>
      <w:r w:rsidRPr="00506839">
        <w:rPr>
          <w:rStyle w:val="label1"/>
          <w:rFonts w:ascii="Sylfaen" w:hAnsi="Sylfaen"/>
          <w:sz w:val="22"/>
          <w:szCs w:val="22"/>
        </w:rPr>
        <w:t>1</w:t>
      </w:r>
      <w:r w:rsidRPr="00506839">
        <w:rPr>
          <w:rStyle w:val="value"/>
          <w:rFonts w:ascii="Sylfaen" w:hAnsi="Sylfaen"/>
          <w:sz w:val="22"/>
          <w:szCs w:val="22"/>
        </w:rPr>
        <w:t>0.1007/s12392-011-0262-3</w:t>
      </w:r>
      <w:r w:rsidR="00CC62C0" w:rsidRPr="00506839">
        <w:rPr>
          <w:rStyle w:val="value"/>
          <w:rFonts w:ascii="Sylfaen" w:hAnsi="Sylfaen"/>
          <w:sz w:val="22"/>
          <w:szCs w:val="22"/>
        </w:rPr>
        <w:t xml:space="preserve">, </w:t>
      </w:r>
    </w:p>
    <w:p w14:paraId="5D2FB664" w14:textId="77777777" w:rsidR="008C37F3" w:rsidRPr="00506839" w:rsidRDefault="00CC62C0" w:rsidP="00CC62C0">
      <w:pPr>
        <w:pStyle w:val="Textkrper-Zeileneinzug"/>
        <w:spacing w:before="0"/>
        <w:ind w:left="1406"/>
        <w:rPr>
          <w:rFonts w:ascii="Sylfaen" w:hAnsi="Sylfaen"/>
          <w:sz w:val="22"/>
          <w:szCs w:val="22"/>
        </w:rPr>
      </w:pPr>
      <w:hyperlink r:id="rId24" w:history="1">
        <w:r w:rsidRPr="00506839">
          <w:rPr>
            <w:rStyle w:val="Hyperlink"/>
            <w:rFonts w:ascii="Sylfaen" w:hAnsi="Sylfaen"/>
            <w:sz w:val="22"/>
            <w:szCs w:val="22"/>
          </w:rPr>
          <w:t>https://link.springer.com/article/10.1007/s12392-011-0262-3</w:t>
        </w:r>
      </w:hyperlink>
    </w:p>
    <w:p w14:paraId="0A74F119" w14:textId="77777777" w:rsidR="00CC62C0" w:rsidRPr="00506839" w:rsidRDefault="008C37F3" w:rsidP="00CC62C0">
      <w:pPr>
        <w:pStyle w:val="Textkrper-Zeileneinzug"/>
        <w:ind w:left="1407" w:hanging="840"/>
        <w:rPr>
          <w:rFonts w:ascii="Sylfaen" w:hAnsi="Sylfaen"/>
          <w:i/>
          <w:sz w:val="22"/>
          <w:szCs w:val="22"/>
          <w:lang w:val="en-GB" w:eastAsia="zh-CN"/>
        </w:rPr>
      </w:pPr>
      <w:r w:rsidRPr="00506839">
        <w:rPr>
          <w:rFonts w:ascii="Sylfaen" w:hAnsi="Sylfaen"/>
          <w:sz w:val="22"/>
          <w:szCs w:val="22"/>
          <w:lang w:val="en-GB" w:eastAsia="zh-CN"/>
        </w:rPr>
        <w:t>2008</w:t>
      </w:r>
      <w:r w:rsidRPr="00506839">
        <w:rPr>
          <w:rFonts w:ascii="Sylfaen" w:hAnsi="Sylfaen"/>
          <w:sz w:val="22"/>
          <w:szCs w:val="22"/>
          <w:lang w:val="en-GB" w:eastAsia="zh-CN"/>
        </w:rPr>
        <w:tab/>
        <w:t xml:space="preserve">Evaluation and Regulation of Non-Governmental Organizations in the P.R. China, in: </w:t>
      </w:r>
      <w:r w:rsidRPr="00506839">
        <w:rPr>
          <w:rFonts w:ascii="Sylfaen" w:hAnsi="Sylfaen"/>
          <w:i/>
          <w:sz w:val="22"/>
          <w:szCs w:val="22"/>
          <w:lang w:val="en-GB" w:eastAsia="zh-CN"/>
        </w:rPr>
        <w:t>China</w:t>
      </w:r>
      <w:r w:rsidRPr="00506839">
        <w:rPr>
          <w:rFonts w:ascii="Sylfaen" w:hAnsi="Sylfaen"/>
          <w:sz w:val="22"/>
          <w:szCs w:val="22"/>
          <w:lang w:val="en-GB" w:eastAsia="zh-CN"/>
        </w:rPr>
        <w:t xml:space="preserve"> </w:t>
      </w:r>
      <w:proofErr w:type="spellStart"/>
      <w:r w:rsidRPr="00506839">
        <w:rPr>
          <w:rFonts w:ascii="Sylfaen" w:hAnsi="Sylfaen"/>
          <w:i/>
          <w:sz w:val="22"/>
          <w:szCs w:val="22"/>
          <w:lang w:val="en-GB" w:eastAsia="zh-CN"/>
        </w:rPr>
        <w:t>Aktuell</w:t>
      </w:r>
      <w:proofErr w:type="spellEnd"/>
      <w:r w:rsidRPr="00506839">
        <w:rPr>
          <w:rFonts w:ascii="Sylfaen" w:hAnsi="Sylfaen"/>
          <w:i/>
          <w:sz w:val="22"/>
          <w:szCs w:val="22"/>
          <w:lang w:val="en-GB" w:eastAsia="zh-CN"/>
        </w:rPr>
        <w:t xml:space="preserve"> 4/2008, Journal of Current Chinese Affairs; </w:t>
      </w:r>
      <w:r w:rsidRPr="00506839">
        <w:rPr>
          <w:rFonts w:ascii="Sylfaen" w:hAnsi="Sylfaen"/>
          <w:sz w:val="22"/>
          <w:szCs w:val="22"/>
          <w:lang w:val="en-GB" w:eastAsia="zh-CN"/>
        </w:rPr>
        <w:t>ISSN 0341-6631, 147-164.</w:t>
      </w:r>
      <w:r w:rsidR="00CC62C0" w:rsidRPr="00506839">
        <w:rPr>
          <w:rFonts w:ascii="Sylfaen" w:hAnsi="Sylfaen"/>
          <w:sz w:val="22"/>
          <w:szCs w:val="22"/>
          <w:lang w:val="en-GB" w:eastAsia="zh-CN"/>
        </w:rPr>
        <w:t xml:space="preserve"> </w:t>
      </w:r>
    </w:p>
    <w:p w14:paraId="43520C98" w14:textId="77777777" w:rsidR="008C37F3" w:rsidRPr="00506839" w:rsidRDefault="008C37F3" w:rsidP="008C37F3">
      <w:pPr>
        <w:pStyle w:val="Textkrper-Zeileneinzug"/>
        <w:ind w:left="1408" w:hanging="840"/>
        <w:rPr>
          <w:rFonts w:ascii="Sylfaen" w:hAnsi="Sylfaen"/>
          <w:sz w:val="22"/>
          <w:szCs w:val="22"/>
          <w:lang w:val="en-US" w:eastAsia="zh-CN"/>
        </w:rPr>
      </w:pPr>
      <w:r w:rsidRPr="00506839">
        <w:rPr>
          <w:rFonts w:ascii="Sylfaen" w:hAnsi="Sylfaen"/>
          <w:sz w:val="22"/>
          <w:szCs w:val="22"/>
          <w:lang w:val="en-US" w:eastAsia="zh-CN"/>
        </w:rPr>
        <w:t xml:space="preserve">2006 </w:t>
      </w:r>
      <w:r w:rsidRPr="00506839">
        <w:rPr>
          <w:rFonts w:ascii="Sylfaen" w:hAnsi="Sylfaen"/>
          <w:sz w:val="22"/>
          <w:szCs w:val="22"/>
          <w:lang w:val="en-US" w:eastAsia="zh-CN"/>
        </w:rPr>
        <w:tab/>
      </w:r>
      <w:r w:rsidRPr="00506839">
        <w:rPr>
          <w:rFonts w:ascii="Sylfaen" w:hAnsi="Sylfaen"/>
          <w:iCs/>
          <w:sz w:val="22"/>
          <w:szCs w:val="22"/>
          <w:lang w:val="en-US"/>
        </w:rPr>
        <w:t>Government-NGO Cooperation in the People’s Republic of China, in:</w:t>
      </w:r>
      <w:r w:rsidRPr="00506839">
        <w:rPr>
          <w:rFonts w:ascii="Sylfaen" w:hAnsi="Sylfaen"/>
          <w:i/>
          <w:iCs/>
          <w:color w:val="818181"/>
          <w:sz w:val="22"/>
          <w:szCs w:val="22"/>
          <w:lang w:val="en-US"/>
        </w:rPr>
        <w:t xml:space="preserve">  </w:t>
      </w:r>
      <w:r w:rsidRPr="00506839">
        <w:rPr>
          <w:rFonts w:ascii="Sylfaen" w:hAnsi="Sylfaen"/>
          <w:bCs/>
          <w:i/>
          <w:sz w:val="22"/>
          <w:szCs w:val="22"/>
          <w:lang w:val="en-US"/>
        </w:rPr>
        <w:t xml:space="preserve">International Journal of Civil Society Law, </w:t>
      </w:r>
      <w:r w:rsidRPr="00506839">
        <w:rPr>
          <w:rFonts w:ascii="Sylfaen" w:hAnsi="Sylfaen"/>
          <w:bCs/>
          <w:sz w:val="22"/>
          <w:szCs w:val="22"/>
          <w:lang w:val="en-US"/>
        </w:rPr>
        <w:t>Volume IV Issue 3 July 2006, 62-72.</w:t>
      </w:r>
    </w:p>
    <w:p w14:paraId="3DBA0C1E" w14:textId="77777777" w:rsidR="008C37F3" w:rsidRDefault="008C37F3" w:rsidP="008C37F3">
      <w:pPr>
        <w:ind w:left="1416" w:hanging="849"/>
        <w:jc w:val="both"/>
        <w:rPr>
          <w:rFonts w:ascii="Sylfaen" w:hAnsi="Sylfaen"/>
          <w:i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1998</w:t>
      </w:r>
      <w:r w:rsidRPr="00506839">
        <w:rPr>
          <w:rFonts w:ascii="Sylfaen" w:hAnsi="Sylfaen"/>
          <w:sz w:val="22"/>
          <w:szCs w:val="22"/>
          <w:lang w:val="en-GB"/>
        </w:rPr>
        <w:tab/>
        <w:t>Participatory Development: Conceptual Evolution and Theoretical Framework;</w:t>
      </w:r>
      <w:r w:rsidRPr="00506839">
        <w:rPr>
          <w:rFonts w:ascii="Sylfaen" w:hAnsi="Sylfaen"/>
          <w:i/>
          <w:sz w:val="22"/>
          <w:szCs w:val="22"/>
          <w:lang w:val="en-GB"/>
        </w:rPr>
        <w:t xml:space="preserve"> The Journal of Social Studies </w:t>
      </w:r>
      <w:r w:rsidR="00CC62C0" w:rsidRPr="00506839">
        <w:rPr>
          <w:rFonts w:ascii="Sylfaen" w:hAnsi="Sylfaen"/>
          <w:i/>
          <w:sz w:val="22"/>
          <w:szCs w:val="22"/>
          <w:lang w:val="en-GB"/>
        </w:rPr>
        <w:t xml:space="preserve">(Dhaka Univ., Bangladesh), </w:t>
      </w:r>
      <w:r w:rsidRPr="00506839">
        <w:rPr>
          <w:rFonts w:ascii="Sylfaen" w:hAnsi="Sylfaen"/>
          <w:i/>
          <w:sz w:val="22"/>
          <w:szCs w:val="22"/>
          <w:lang w:val="en-GB"/>
        </w:rPr>
        <w:t>82; S. 1-18.</w:t>
      </w:r>
    </w:p>
    <w:p w14:paraId="267A6912" w14:textId="77777777" w:rsidR="00D820EC" w:rsidRPr="00506839" w:rsidRDefault="00D820EC" w:rsidP="008C37F3">
      <w:pPr>
        <w:ind w:left="1416" w:hanging="849"/>
        <w:jc w:val="both"/>
        <w:rPr>
          <w:rFonts w:ascii="Sylfaen" w:hAnsi="Sylfaen"/>
          <w:sz w:val="22"/>
          <w:szCs w:val="22"/>
          <w:lang w:val="en-GB"/>
        </w:rPr>
      </w:pPr>
    </w:p>
    <w:p w14:paraId="7892AC7B" w14:textId="04BAA3E7" w:rsidR="00D50450" w:rsidRPr="00BF6F19" w:rsidRDefault="0035292F" w:rsidP="002D45BE">
      <w:pPr>
        <w:pStyle w:val="berschrift2"/>
      </w:pPr>
      <w:bookmarkStart w:id="3" w:name="_Toc224702912"/>
      <w:proofErr w:type="spellStart"/>
      <w:r w:rsidRPr="00BF6F19">
        <w:t>essays</w:t>
      </w:r>
      <w:proofErr w:type="spellEnd"/>
      <w:r w:rsidRPr="00BF6F19">
        <w:t xml:space="preserve"> (not </w:t>
      </w:r>
      <w:proofErr w:type="spellStart"/>
      <w:r w:rsidRPr="00BF6F19">
        <w:t>peer</w:t>
      </w:r>
      <w:proofErr w:type="spellEnd"/>
      <w:r w:rsidRPr="00BF6F19">
        <w:t xml:space="preserve"> </w:t>
      </w:r>
      <w:proofErr w:type="spellStart"/>
      <w:r w:rsidRPr="00BF6F19">
        <w:t>reviewed</w:t>
      </w:r>
      <w:proofErr w:type="spellEnd"/>
      <w:r w:rsidRPr="00BF6F19">
        <w:t>)</w:t>
      </w:r>
      <w:bookmarkEnd w:id="3"/>
    </w:p>
    <w:p w14:paraId="5F6AA4ED" w14:textId="77777777" w:rsidR="00BF6F19" w:rsidRDefault="00BF6F19" w:rsidP="00821175">
      <w:pPr>
        <w:ind w:left="1407" w:hanging="840"/>
        <w:rPr>
          <w:rFonts w:ascii="Sylfaen" w:hAnsi="Sylfaen"/>
          <w:sz w:val="22"/>
          <w:szCs w:val="22"/>
        </w:rPr>
      </w:pPr>
    </w:p>
    <w:p w14:paraId="0BF5C5CD" w14:textId="36742100" w:rsidR="00D50450" w:rsidRPr="00821175" w:rsidRDefault="00D50450" w:rsidP="00821175">
      <w:pPr>
        <w:ind w:left="1407" w:hanging="840"/>
        <w:rPr>
          <w:rFonts w:ascii="Sylfaen" w:hAnsi="Sylfaen"/>
          <w:sz w:val="22"/>
          <w:szCs w:val="22"/>
        </w:rPr>
      </w:pPr>
      <w:r w:rsidRPr="00821175">
        <w:rPr>
          <w:rFonts w:ascii="Sylfaen" w:hAnsi="Sylfaen"/>
          <w:sz w:val="22"/>
          <w:szCs w:val="22"/>
        </w:rPr>
        <w:t xml:space="preserve">2022 </w:t>
      </w:r>
      <w:r w:rsidR="00821175" w:rsidRPr="00821175">
        <w:rPr>
          <w:rFonts w:ascii="Sylfaen" w:hAnsi="Sylfaen"/>
          <w:sz w:val="22"/>
          <w:szCs w:val="22"/>
        </w:rPr>
        <w:tab/>
      </w:r>
      <w:r w:rsidRPr="00821175">
        <w:rPr>
          <w:rFonts w:ascii="Sylfaen" w:hAnsi="Sylfaen"/>
          <w:sz w:val="22"/>
          <w:szCs w:val="22"/>
        </w:rPr>
        <w:t xml:space="preserve">Ungleichheit als Megatrend des 21. Jahrhundert, in: </w:t>
      </w:r>
      <w:proofErr w:type="spellStart"/>
      <w:r w:rsidRPr="008855B6">
        <w:rPr>
          <w:rFonts w:ascii="Sylfaen" w:hAnsi="Sylfaen"/>
          <w:i/>
          <w:iCs/>
          <w:sz w:val="22"/>
          <w:szCs w:val="22"/>
        </w:rPr>
        <w:t>WeltTends</w:t>
      </w:r>
      <w:proofErr w:type="spellEnd"/>
      <w:r w:rsidRPr="00821175">
        <w:rPr>
          <w:rFonts w:ascii="Sylfaen" w:hAnsi="Sylfaen"/>
          <w:sz w:val="22"/>
          <w:szCs w:val="22"/>
        </w:rPr>
        <w:t xml:space="preserve"> • Das außenpolitische Journal • 193 • November 2022 • 30. Jahrgang • S. 58–63, mit Dimitrios L. </w:t>
      </w:r>
      <w:proofErr w:type="spellStart"/>
      <w:r w:rsidRPr="00821175">
        <w:rPr>
          <w:rFonts w:ascii="Sylfaen" w:hAnsi="Sylfaen"/>
          <w:sz w:val="22"/>
          <w:szCs w:val="22"/>
        </w:rPr>
        <w:t>Margellos</w:t>
      </w:r>
      <w:proofErr w:type="spellEnd"/>
    </w:p>
    <w:p w14:paraId="2F1F789A" w14:textId="41FA329A" w:rsidR="00D50450" w:rsidRPr="00D820EC" w:rsidRDefault="00821175" w:rsidP="00821175">
      <w:pPr>
        <w:ind w:left="1407" w:hanging="840"/>
        <w:rPr>
          <w:rFonts w:ascii="Sylfaen" w:hAnsi="Sylfaen"/>
          <w:sz w:val="22"/>
          <w:szCs w:val="22"/>
        </w:rPr>
      </w:pPr>
      <w:r w:rsidRPr="00821175">
        <w:rPr>
          <w:rFonts w:ascii="Sylfaen" w:hAnsi="Sylfaen"/>
          <w:sz w:val="22"/>
          <w:szCs w:val="22"/>
        </w:rPr>
        <w:t xml:space="preserve">2022 </w:t>
      </w:r>
      <w:r w:rsidRPr="00821175">
        <w:rPr>
          <w:rFonts w:ascii="Sylfaen" w:hAnsi="Sylfaen"/>
          <w:sz w:val="22"/>
          <w:szCs w:val="22"/>
        </w:rPr>
        <w:tab/>
      </w:r>
      <w:r w:rsidR="00D50450" w:rsidRPr="00821175">
        <w:rPr>
          <w:rFonts w:ascii="Sylfaen" w:hAnsi="Sylfaen"/>
          <w:sz w:val="22"/>
          <w:szCs w:val="22"/>
        </w:rPr>
        <w:t xml:space="preserve">Zeitenwende und Zukunftsforschung, in: </w:t>
      </w:r>
      <w:r w:rsidRPr="00821175">
        <w:rPr>
          <w:rFonts w:ascii="Sylfaen" w:hAnsi="Sylfaen"/>
          <w:sz w:val="22"/>
          <w:szCs w:val="22"/>
        </w:rPr>
        <w:t>Ungleichheit als Megatrend des 21. Jahrhundert, i</w:t>
      </w:r>
      <w:r>
        <w:rPr>
          <w:rFonts w:ascii="Sylfaen" w:hAnsi="Sylfaen"/>
          <w:sz w:val="22"/>
          <w:szCs w:val="22"/>
        </w:rPr>
        <w:t xml:space="preserve">n: </w:t>
      </w:r>
      <w:proofErr w:type="spellStart"/>
      <w:r w:rsidR="00D50450" w:rsidRPr="00821175">
        <w:rPr>
          <w:rFonts w:ascii="Sylfaen" w:hAnsi="Sylfaen"/>
          <w:sz w:val="22"/>
          <w:szCs w:val="22"/>
        </w:rPr>
        <w:t>WeltTends</w:t>
      </w:r>
      <w:proofErr w:type="spellEnd"/>
      <w:r w:rsidR="00D50450" w:rsidRPr="00821175">
        <w:rPr>
          <w:rFonts w:ascii="Sylfaen" w:hAnsi="Sylfaen"/>
          <w:sz w:val="22"/>
          <w:szCs w:val="22"/>
        </w:rPr>
        <w:t xml:space="preserve"> • Das außenpolitische Journal • 193 • November 2022 • 30. </w:t>
      </w:r>
      <w:r w:rsidR="00D50450" w:rsidRPr="00D820EC">
        <w:rPr>
          <w:rFonts w:ascii="Sylfaen" w:hAnsi="Sylfaen"/>
          <w:sz w:val="22"/>
          <w:szCs w:val="22"/>
        </w:rPr>
        <w:t xml:space="preserve">Jahrgang • S. 58–63, mit Dimitrios L. </w:t>
      </w:r>
      <w:proofErr w:type="spellStart"/>
      <w:r w:rsidR="00D50450" w:rsidRPr="00D820EC">
        <w:rPr>
          <w:rFonts w:ascii="Sylfaen" w:hAnsi="Sylfaen"/>
          <w:sz w:val="22"/>
          <w:szCs w:val="22"/>
        </w:rPr>
        <w:t>Margellos</w:t>
      </w:r>
      <w:proofErr w:type="spellEnd"/>
    </w:p>
    <w:p w14:paraId="4B2A74AD" w14:textId="4B2EF817" w:rsidR="00230986" w:rsidRPr="00506839" w:rsidRDefault="00CC62C0" w:rsidP="003A2620">
      <w:pPr>
        <w:ind w:left="1407" w:hanging="840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lastRenderedPageBreak/>
        <w:t>2019</w:t>
      </w:r>
      <w:r w:rsidRPr="00506839">
        <w:rPr>
          <w:rFonts w:ascii="Sylfaen" w:hAnsi="Sylfaen"/>
          <w:sz w:val="22"/>
          <w:szCs w:val="22"/>
          <w:lang w:val="en-GB"/>
        </w:rPr>
        <w:tab/>
        <w:t>Sustainab</w:t>
      </w:r>
      <w:r w:rsidR="007502CC" w:rsidRPr="00506839">
        <w:rPr>
          <w:rFonts w:ascii="Sylfaen" w:hAnsi="Sylfaen"/>
          <w:sz w:val="22"/>
          <w:szCs w:val="22"/>
          <w:lang w:val="en-GB"/>
        </w:rPr>
        <w:t>ility</w:t>
      </w:r>
      <w:r w:rsidRPr="00506839">
        <w:rPr>
          <w:rFonts w:ascii="Sylfaen" w:hAnsi="Sylfaen"/>
          <w:sz w:val="22"/>
          <w:szCs w:val="22"/>
          <w:lang w:val="en-GB"/>
        </w:rPr>
        <w:t xml:space="preserve"> Governance in China, </w:t>
      </w:r>
      <w:r w:rsidRPr="00506839">
        <w:rPr>
          <w:rFonts w:ascii="Sylfaen" w:hAnsi="Sylfaen"/>
          <w:i/>
          <w:sz w:val="22"/>
          <w:szCs w:val="22"/>
          <w:lang w:val="en-GB"/>
        </w:rPr>
        <w:t>Audit Committee Quarterly</w:t>
      </w:r>
      <w:r w:rsidRPr="00506839">
        <w:rPr>
          <w:rFonts w:ascii="Sylfaen" w:hAnsi="Sylfaen"/>
          <w:sz w:val="22"/>
          <w:szCs w:val="22"/>
          <w:lang w:val="en-GB"/>
        </w:rPr>
        <w:t>, IV/2019</w:t>
      </w:r>
      <w:r w:rsidR="00230986" w:rsidRPr="00506839">
        <w:rPr>
          <w:rFonts w:ascii="Sylfaen" w:hAnsi="Sylfaen"/>
          <w:sz w:val="22"/>
          <w:szCs w:val="22"/>
          <w:lang w:val="en-GB"/>
        </w:rPr>
        <w:t xml:space="preserve">, </w:t>
      </w:r>
      <w:hyperlink r:id="rId25" w:history="1">
        <w:r w:rsidR="00230986" w:rsidRPr="00506839">
          <w:rPr>
            <w:rStyle w:val="Hyperlink"/>
            <w:rFonts w:ascii="Sylfaen" w:hAnsi="Sylfaen"/>
            <w:sz w:val="22"/>
            <w:szCs w:val="22"/>
            <w:lang w:val="en-GB"/>
          </w:rPr>
          <w:t>https://audit-committee-institute.de/html/de/quarterly.html</w:t>
        </w:r>
      </w:hyperlink>
    </w:p>
    <w:p w14:paraId="36CADDA6" w14:textId="77777777" w:rsidR="00230986" w:rsidRPr="00506839" w:rsidRDefault="00230986" w:rsidP="00230986">
      <w:pPr>
        <w:ind w:left="1407" w:hanging="840"/>
        <w:rPr>
          <w:rFonts w:ascii="Sylfaen" w:hAnsi="Sylfaen" w:cs="Arial"/>
          <w:color w:val="B8A26F"/>
          <w:spacing w:val="-5"/>
          <w:sz w:val="22"/>
          <w:szCs w:val="22"/>
          <w:lang w:val="en-GB"/>
        </w:rPr>
      </w:pPr>
      <w:r w:rsidRPr="00506839">
        <w:rPr>
          <w:rFonts w:ascii="Sylfaen" w:hAnsi="Sylfaen"/>
          <w:bCs/>
          <w:sz w:val="22"/>
          <w:szCs w:val="22"/>
          <w:lang w:val="en-GB"/>
        </w:rPr>
        <w:t>2019</w:t>
      </w:r>
      <w:r w:rsidRPr="00506839">
        <w:rPr>
          <w:rFonts w:ascii="Sylfaen" w:hAnsi="Sylfaen"/>
          <w:bCs/>
          <w:sz w:val="22"/>
          <w:szCs w:val="22"/>
          <w:lang w:val="en-GB"/>
        </w:rPr>
        <w:tab/>
      </w:r>
      <w:r w:rsidR="00D81371" w:rsidRPr="00506839">
        <w:rPr>
          <w:rFonts w:ascii="Sylfaen" w:hAnsi="Sylfaen"/>
          <w:bCs/>
          <w:sz w:val="22"/>
          <w:szCs w:val="22"/>
          <w:lang w:val="en-GB"/>
        </w:rPr>
        <w:t>China’s Rise and Chinese Values: China’s Growing Influence and Its C</w:t>
      </w:r>
      <w:r w:rsidRPr="00506839">
        <w:rPr>
          <w:rFonts w:ascii="Sylfaen" w:hAnsi="Sylfaen"/>
          <w:bCs/>
          <w:sz w:val="22"/>
          <w:szCs w:val="22"/>
          <w:lang w:val="en-GB"/>
        </w:rPr>
        <w:t xml:space="preserve">ritics, </w:t>
      </w:r>
      <w:r w:rsidRPr="00506839">
        <w:rPr>
          <w:rFonts w:ascii="Sylfaen" w:hAnsi="Sylfaen"/>
          <w:bCs/>
          <w:i/>
          <w:sz w:val="22"/>
          <w:szCs w:val="22"/>
          <w:lang w:val="en-GB"/>
        </w:rPr>
        <w:t>Dialogue of Civilisations Research Institute</w:t>
      </w:r>
      <w:r w:rsidRPr="00506839">
        <w:rPr>
          <w:rFonts w:ascii="Sylfaen" w:hAnsi="Sylfaen"/>
          <w:bCs/>
          <w:sz w:val="22"/>
          <w:szCs w:val="22"/>
          <w:lang w:val="en-GB"/>
        </w:rPr>
        <w:t xml:space="preserve">, Berlin, </w:t>
      </w:r>
      <w:r w:rsidR="003A2620" w:rsidRPr="00506839">
        <w:rPr>
          <w:rFonts w:ascii="Sylfaen" w:hAnsi="Sylfaen"/>
          <w:bCs/>
          <w:sz w:val="22"/>
          <w:szCs w:val="22"/>
          <w:lang w:val="en-GB"/>
        </w:rPr>
        <w:t xml:space="preserve">Expert Comment, </w:t>
      </w:r>
      <w:r w:rsidRPr="00506839">
        <w:rPr>
          <w:rFonts w:ascii="Sylfaen" w:hAnsi="Sylfaen"/>
          <w:bCs/>
          <w:sz w:val="22"/>
          <w:szCs w:val="22"/>
          <w:lang w:val="en-GB"/>
        </w:rPr>
        <w:t>October 7, 2019</w:t>
      </w:r>
      <w:r w:rsidRPr="00506839">
        <w:rPr>
          <w:rFonts w:ascii="Sylfaen" w:hAnsi="Sylfaen"/>
          <w:b/>
          <w:bCs/>
          <w:sz w:val="22"/>
          <w:szCs w:val="22"/>
          <w:lang w:val="en-GB"/>
        </w:rPr>
        <w:t xml:space="preserve"> </w:t>
      </w:r>
      <w:hyperlink r:id="rId26" w:history="1">
        <w:r w:rsidRPr="00506839">
          <w:rPr>
            <w:rStyle w:val="Hyperlink"/>
            <w:rFonts w:ascii="Sylfaen" w:hAnsi="Sylfaen"/>
            <w:sz w:val="22"/>
            <w:szCs w:val="22"/>
            <w:lang w:val="en-GB"/>
          </w:rPr>
          <w:t>https://doc-research.org/2019/10/chinas-values-growing-influence-critics/</w:t>
        </w:r>
      </w:hyperlink>
    </w:p>
    <w:p w14:paraId="1FA60A1D" w14:textId="77777777" w:rsidR="00230986" w:rsidRPr="00506839" w:rsidRDefault="00230986" w:rsidP="00230986">
      <w:pPr>
        <w:ind w:left="1407" w:hanging="840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2019</w:t>
      </w:r>
      <w:r w:rsidRPr="00506839">
        <w:rPr>
          <w:rFonts w:ascii="Sylfaen" w:hAnsi="Sylfaen"/>
          <w:sz w:val="22"/>
          <w:szCs w:val="22"/>
          <w:lang w:val="en-GB"/>
        </w:rPr>
        <w:tab/>
        <w:t xml:space="preserve">The United Nations Climate </w:t>
      </w:r>
      <w:r w:rsidR="00D81371" w:rsidRPr="00506839">
        <w:rPr>
          <w:rFonts w:ascii="Sylfaen" w:hAnsi="Sylfaen"/>
          <w:sz w:val="22"/>
          <w:szCs w:val="22"/>
          <w:lang w:val="en-GB"/>
        </w:rPr>
        <w:t>Action Summit 2019: Well-timed Initiative Confirms New Engagement S</w:t>
      </w:r>
      <w:r w:rsidRPr="00506839">
        <w:rPr>
          <w:rFonts w:ascii="Sylfaen" w:hAnsi="Sylfaen"/>
          <w:sz w:val="22"/>
          <w:szCs w:val="22"/>
          <w:lang w:val="en-GB"/>
        </w:rPr>
        <w:t xml:space="preserve">trategy of UN, </w:t>
      </w:r>
      <w:r w:rsidRPr="00506839">
        <w:rPr>
          <w:rFonts w:ascii="Sylfaen" w:hAnsi="Sylfaen"/>
          <w:i/>
          <w:sz w:val="22"/>
          <w:szCs w:val="22"/>
          <w:lang w:val="en-GB"/>
        </w:rPr>
        <w:t>Dialogue of Civilisations Research Institute</w:t>
      </w:r>
      <w:r w:rsidRPr="00506839">
        <w:rPr>
          <w:rFonts w:ascii="Sylfaen" w:hAnsi="Sylfaen"/>
          <w:sz w:val="22"/>
          <w:szCs w:val="22"/>
          <w:lang w:val="en-GB"/>
        </w:rPr>
        <w:t xml:space="preserve">, Berlin, </w:t>
      </w:r>
      <w:r w:rsidR="003A2620" w:rsidRPr="00506839">
        <w:rPr>
          <w:rFonts w:ascii="Sylfaen" w:hAnsi="Sylfaen"/>
          <w:sz w:val="22"/>
          <w:szCs w:val="22"/>
          <w:lang w:val="en-GB"/>
        </w:rPr>
        <w:t xml:space="preserve">Expert Comment, </w:t>
      </w:r>
      <w:r w:rsidRPr="00506839">
        <w:rPr>
          <w:rFonts w:ascii="Sylfaen" w:hAnsi="Sylfaen"/>
          <w:sz w:val="22"/>
          <w:szCs w:val="22"/>
          <w:lang w:val="en-GB"/>
        </w:rPr>
        <w:t xml:space="preserve">September 27, 2019, </w:t>
      </w:r>
      <w:hyperlink r:id="rId27" w:history="1">
        <w:r w:rsidRPr="00506839">
          <w:rPr>
            <w:rStyle w:val="Hyperlink"/>
            <w:rFonts w:ascii="Sylfaen" w:hAnsi="Sylfaen"/>
            <w:sz w:val="22"/>
            <w:szCs w:val="22"/>
            <w:lang w:val="en-GB"/>
          </w:rPr>
          <w:t>https://doc-research.org/2019/09/united-nations-climate-action-summit-2019/</w:t>
        </w:r>
      </w:hyperlink>
    </w:p>
    <w:p w14:paraId="3FDEC816" w14:textId="77777777" w:rsidR="00230986" w:rsidRPr="00506839" w:rsidRDefault="00230986" w:rsidP="003A2620">
      <w:pPr>
        <w:ind w:left="1407" w:hanging="840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2019</w:t>
      </w:r>
      <w:r w:rsidRPr="00506839">
        <w:rPr>
          <w:rFonts w:ascii="Sylfaen" w:hAnsi="Sylfaen"/>
          <w:b/>
          <w:sz w:val="22"/>
          <w:szCs w:val="22"/>
          <w:lang w:val="en-GB"/>
        </w:rPr>
        <w:tab/>
      </w:r>
      <w:r w:rsidRPr="00506839">
        <w:rPr>
          <w:rFonts w:ascii="Sylfaen" w:hAnsi="Sylfaen"/>
          <w:sz w:val="22"/>
          <w:szCs w:val="22"/>
          <w:lang w:val="en-GB"/>
        </w:rPr>
        <w:t xml:space="preserve">Ecological Civilisation in China, </w:t>
      </w:r>
      <w:r w:rsidRPr="00506839">
        <w:rPr>
          <w:rFonts w:ascii="Sylfaen" w:hAnsi="Sylfaen"/>
          <w:i/>
          <w:sz w:val="22"/>
          <w:szCs w:val="22"/>
          <w:lang w:val="en-GB"/>
        </w:rPr>
        <w:t>Dialogue of Civilisations Research Institute</w:t>
      </w:r>
      <w:r w:rsidRPr="00506839">
        <w:rPr>
          <w:rFonts w:ascii="Sylfaen" w:hAnsi="Sylfaen"/>
          <w:sz w:val="22"/>
          <w:szCs w:val="22"/>
          <w:lang w:val="en-GB"/>
        </w:rPr>
        <w:t xml:space="preserve">, </w:t>
      </w:r>
      <w:r w:rsidR="003A2620" w:rsidRPr="00506839">
        <w:rPr>
          <w:rFonts w:ascii="Sylfaen" w:hAnsi="Sylfaen"/>
          <w:sz w:val="22"/>
          <w:szCs w:val="22"/>
          <w:lang w:val="en-GB"/>
        </w:rPr>
        <w:t xml:space="preserve">Expert Comment, </w:t>
      </w:r>
      <w:r w:rsidRPr="00506839">
        <w:rPr>
          <w:rFonts w:ascii="Sylfaen" w:hAnsi="Sylfaen"/>
          <w:sz w:val="22"/>
          <w:szCs w:val="22"/>
          <w:lang w:val="en-GB"/>
        </w:rPr>
        <w:t>August 26, 2019,</w:t>
      </w:r>
      <w:r w:rsidRPr="00506839">
        <w:rPr>
          <w:rFonts w:ascii="Sylfaen" w:hAnsi="Sylfaen"/>
          <w:b/>
          <w:sz w:val="22"/>
          <w:szCs w:val="22"/>
          <w:lang w:val="en-GB"/>
        </w:rPr>
        <w:t xml:space="preserve">  </w:t>
      </w:r>
      <w:hyperlink r:id="rId28" w:history="1">
        <w:r w:rsidRPr="00506839">
          <w:rPr>
            <w:rStyle w:val="Hyperlink"/>
            <w:rFonts w:ascii="Sylfaen" w:hAnsi="Sylfaen"/>
            <w:sz w:val="22"/>
            <w:szCs w:val="22"/>
            <w:lang w:val="en-GB"/>
          </w:rPr>
          <w:t>https://doc-research.org/2019/08/ecological-civilisation-china-berthold/</w:t>
        </w:r>
      </w:hyperlink>
    </w:p>
    <w:p w14:paraId="5C0A9417" w14:textId="72B89EF4" w:rsidR="00E86078" w:rsidRPr="00E86078" w:rsidRDefault="00E86078" w:rsidP="00E86078">
      <w:pPr>
        <w:ind w:left="1407" w:hanging="840"/>
        <w:rPr>
          <w:rStyle w:val="Hervorhebung"/>
          <w:i w:val="0"/>
          <w:iCs w:val="0"/>
          <w:lang w:val="en-US"/>
        </w:rPr>
      </w:pPr>
      <w:r>
        <w:rPr>
          <w:lang w:val="en-US"/>
        </w:rPr>
        <w:t>2019.</w:t>
      </w:r>
      <w:r>
        <w:rPr>
          <w:lang w:val="en-US"/>
        </w:rPr>
        <w:tab/>
      </w:r>
      <w:r w:rsidRPr="0078411A">
        <w:rPr>
          <w:rFonts w:ascii="Sylfaen" w:hAnsi="Sylfaen"/>
          <w:sz w:val="22"/>
          <w:szCs w:val="22"/>
          <w:lang w:val="en-GB"/>
        </w:rPr>
        <w:t>Civil society in China: A snapshot of discourses, legislation, and social realities, June 11, 2019</w:t>
      </w:r>
      <w:r>
        <w:rPr>
          <w:lang w:val="en-US"/>
        </w:rPr>
        <w:t xml:space="preserve">, </w:t>
      </w:r>
      <w:hyperlink r:id="rId29" w:history="1">
        <w:r w:rsidRPr="00B13E54">
          <w:rPr>
            <w:rStyle w:val="Hyperlink"/>
            <w:lang w:val="en-US"/>
          </w:rPr>
          <w:t>https://doc-research.org/wp-content/uploads/2019/06/China-civil-society_Download-file.pdf</w:t>
        </w:r>
      </w:hyperlink>
    </w:p>
    <w:p w14:paraId="60AECDC1" w14:textId="2617043E" w:rsidR="00911C1B" w:rsidRPr="00506839" w:rsidRDefault="00F1149A" w:rsidP="00F1149A">
      <w:pPr>
        <w:ind w:left="1407" w:hanging="840"/>
        <w:rPr>
          <w:rFonts w:ascii="Sylfaen" w:hAnsi="Sylfaen" w:cs="Arial"/>
          <w:sz w:val="22"/>
          <w:szCs w:val="22"/>
          <w:lang w:val="en-GB"/>
        </w:rPr>
      </w:pPr>
      <w:r w:rsidRPr="00506839">
        <w:rPr>
          <w:rStyle w:val="Hervorhebung"/>
          <w:rFonts w:ascii="Sylfaen" w:hAnsi="Sylfaen" w:cs="Arial"/>
          <w:i w:val="0"/>
          <w:sz w:val="22"/>
          <w:szCs w:val="22"/>
          <w:lang w:val="en-GB"/>
        </w:rPr>
        <w:t>2016</w:t>
      </w:r>
      <w:r w:rsidRPr="00506839">
        <w:rPr>
          <w:rStyle w:val="Hervorhebung"/>
          <w:rFonts w:ascii="Sylfaen" w:hAnsi="Sylfaen" w:cs="Arial"/>
          <w:sz w:val="22"/>
          <w:szCs w:val="22"/>
          <w:lang w:val="en-GB"/>
        </w:rPr>
        <w:tab/>
      </w:r>
      <w:r w:rsidR="00911C1B" w:rsidRPr="00506839">
        <w:rPr>
          <w:rStyle w:val="Hervorhebung"/>
          <w:rFonts w:ascii="Sylfaen" w:hAnsi="Sylfaen" w:cs="Arial"/>
          <w:i w:val="0"/>
          <w:sz w:val="22"/>
          <w:szCs w:val="22"/>
          <w:lang w:val="en-GB"/>
        </w:rPr>
        <w:t>EU-China Cooperation on Human Rights in Africa: Prospects for Common Ground</w:t>
      </w:r>
      <w:r w:rsidR="00911C1B" w:rsidRPr="00506839">
        <w:rPr>
          <w:rFonts w:ascii="Sylfaen" w:hAnsi="Sylfaen" w:cs="Arial"/>
          <w:sz w:val="22"/>
          <w:szCs w:val="22"/>
          <w:lang w:val="en-GB"/>
        </w:rPr>
        <w:t>, Nov. 2016; in</w:t>
      </w:r>
      <w:r w:rsidR="00911C1B" w:rsidRPr="00506839">
        <w:rPr>
          <w:rFonts w:ascii="Sylfaen" w:hAnsi="Sylfaen" w:cs="Arial"/>
          <w:i/>
          <w:sz w:val="22"/>
          <w:szCs w:val="22"/>
          <w:lang w:val="en-GB"/>
        </w:rPr>
        <w:t xml:space="preserve"> Friends of Europe,</w:t>
      </w:r>
    </w:p>
    <w:p w14:paraId="2D18562E" w14:textId="77777777" w:rsidR="00911C1B" w:rsidRPr="00506839" w:rsidRDefault="00F1149A" w:rsidP="00F1149A">
      <w:pPr>
        <w:widowControl w:val="0"/>
        <w:autoSpaceDE w:val="0"/>
        <w:autoSpaceDN w:val="0"/>
        <w:adjustRightInd w:val="0"/>
        <w:spacing w:before="40" w:after="40" w:line="240" w:lineRule="atLeast"/>
        <w:ind w:left="1407"/>
        <w:rPr>
          <w:rFonts w:ascii="Sylfaen" w:hAnsi="Sylfaen" w:cs="Arial"/>
          <w:sz w:val="22"/>
          <w:szCs w:val="22"/>
          <w:lang w:val="en-GB"/>
        </w:rPr>
      </w:pPr>
      <w:r w:rsidRPr="00506839">
        <w:rPr>
          <w:rFonts w:ascii="Sylfaen" w:hAnsi="Sylfaen" w:cs="Arial"/>
          <w:sz w:val="22"/>
          <w:szCs w:val="22"/>
          <w:lang w:val="en-GB"/>
        </w:rPr>
        <w:tab/>
      </w:r>
      <w:hyperlink r:id="rId30" w:history="1">
        <w:r w:rsidR="009F56A0" w:rsidRPr="00506839">
          <w:rPr>
            <w:rStyle w:val="Hyperlink"/>
            <w:rFonts w:ascii="Sylfaen" w:hAnsi="Sylfaen" w:cs="Arial"/>
            <w:sz w:val="22"/>
            <w:szCs w:val="22"/>
            <w:lang w:val="en-GB"/>
          </w:rPr>
          <w:t>http://www.friendsofeurope.org/security-europe/eu-china-cooperation-human-rights-africa-prospects-common-ground/</w:t>
        </w:r>
      </w:hyperlink>
    </w:p>
    <w:p w14:paraId="19AF0039" w14:textId="77777777" w:rsidR="009F56A0" w:rsidRPr="00506839" w:rsidRDefault="00635AB2" w:rsidP="009F56A0">
      <w:pPr>
        <w:ind w:left="1407" w:hanging="840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2016</w:t>
      </w:r>
      <w:r w:rsidRPr="00506839">
        <w:rPr>
          <w:rFonts w:ascii="Sylfaen" w:hAnsi="Sylfaen"/>
          <w:sz w:val="22"/>
          <w:szCs w:val="22"/>
          <w:lang w:val="en-GB"/>
        </w:rPr>
        <w:tab/>
      </w:r>
      <w:r w:rsidR="009F56A0" w:rsidRPr="00506839">
        <w:rPr>
          <w:rFonts w:ascii="Sylfaen" w:hAnsi="Sylfaen"/>
          <w:sz w:val="22"/>
          <w:szCs w:val="22"/>
          <w:lang w:val="en-GB"/>
        </w:rPr>
        <w:t xml:space="preserve"> </w:t>
      </w:r>
      <w:r w:rsidRPr="00506839">
        <w:rPr>
          <w:rFonts w:ascii="Sylfaen" w:hAnsi="Sylfaen"/>
          <w:bCs/>
          <w:sz w:val="22"/>
          <w:szCs w:val="22"/>
          <w:lang w:val="en-GB"/>
        </w:rPr>
        <w:t>China’s Role and Challenges in Achieving the Sustainable Development Goals, in:</w:t>
      </w:r>
      <w:r w:rsidRPr="00506839">
        <w:rPr>
          <w:rFonts w:ascii="Sylfaen" w:hAnsi="Sylfaen"/>
          <w:b/>
          <w:bCs/>
          <w:sz w:val="22"/>
          <w:szCs w:val="22"/>
          <w:lang w:val="en-GB"/>
        </w:rPr>
        <w:t xml:space="preserve"> </w:t>
      </w:r>
      <w:r w:rsidR="009F56A0" w:rsidRPr="00506839">
        <w:rPr>
          <w:rFonts w:ascii="Sylfaen" w:hAnsi="Sylfaen"/>
          <w:i/>
          <w:sz w:val="22"/>
          <w:szCs w:val="22"/>
          <w:lang w:val="en-GB"/>
        </w:rPr>
        <w:t>Journal of Jiangxi Normal University</w:t>
      </w:r>
      <w:r w:rsidR="009F56A0" w:rsidRPr="00506839">
        <w:rPr>
          <w:rFonts w:ascii="Sylfaen" w:hAnsi="Sylfaen"/>
          <w:sz w:val="22"/>
          <w:szCs w:val="22"/>
          <w:lang w:val="en-GB"/>
        </w:rPr>
        <w:t xml:space="preserve">, </w:t>
      </w:r>
      <w:r w:rsidR="009F56A0" w:rsidRPr="00506839">
        <w:rPr>
          <w:rFonts w:ascii="Sylfaen" w:hAnsi="Sylfaen"/>
          <w:i/>
          <w:sz w:val="22"/>
          <w:szCs w:val="22"/>
          <w:lang w:val="en-GB"/>
        </w:rPr>
        <w:t>Section Philosophy and Social Sciences</w:t>
      </w:r>
      <w:r w:rsidR="009F56A0" w:rsidRPr="00506839">
        <w:rPr>
          <w:rFonts w:ascii="Sylfaen" w:hAnsi="Sylfaen"/>
          <w:sz w:val="22"/>
          <w:szCs w:val="22"/>
          <w:lang w:val="en-GB"/>
        </w:rPr>
        <w:t>, Yearbook 2016.</w:t>
      </w:r>
    </w:p>
    <w:p w14:paraId="69A8588E" w14:textId="77777777" w:rsidR="00CA117D" w:rsidRPr="00506839" w:rsidRDefault="00CA117D" w:rsidP="00CA117D">
      <w:pPr>
        <w:ind w:left="1407" w:hanging="840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</w:rPr>
        <w:t>2016</w:t>
      </w:r>
      <w:r w:rsidRPr="00506839">
        <w:rPr>
          <w:rFonts w:ascii="Sylfaen" w:hAnsi="Sylfaen"/>
          <w:sz w:val="22"/>
          <w:szCs w:val="22"/>
        </w:rPr>
        <w:tab/>
        <w:t>Brief aus Peking,</w:t>
      </w:r>
      <w:r w:rsidRPr="00506839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="009F56A0" w:rsidRPr="00506839">
        <w:rPr>
          <w:rFonts w:ascii="Sylfaen" w:hAnsi="Sylfaen" w:cs="MyriadPro-Regular"/>
          <w:i/>
          <w:color w:val="17375B"/>
          <w:sz w:val="22"/>
          <w:szCs w:val="22"/>
          <w:lang w:eastAsia="zh-CN"/>
        </w:rPr>
        <w:t>WeltTrends</w:t>
      </w:r>
      <w:proofErr w:type="spellEnd"/>
      <w:r w:rsidR="009F56A0" w:rsidRPr="00506839">
        <w:rPr>
          <w:rFonts w:ascii="Sylfaen" w:hAnsi="Sylfaen" w:cs="MyriadPro-Regular"/>
          <w:i/>
          <w:color w:val="17375B"/>
          <w:sz w:val="22"/>
          <w:szCs w:val="22"/>
          <w:lang w:eastAsia="zh-CN"/>
        </w:rPr>
        <w:t xml:space="preserve"> • Das außenpolitische </w:t>
      </w:r>
      <w:proofErr w:type="gramStart"/>
      <w:r w:rsidR="009F56A0" w:rsidRPr="00506839">
        <w:rPr>
          <w:rFonts w:ascii="Sylfaen" w:hAnsi="Sylfaen" w:cs="MyriadPro-Regular"/>
          <w:i/>
          <w:color w:val="17375B"/>
          <w:sz w:val="22"/>
          <w:szCs w:val="22"/>
          <w:lang w:eastAsia="zh-CN"/>
        </w:rPr>
        <w:t>Journal</w:t>
      </w:r>
      <w:r w:rsidR="009F56A0" w:rsidRPr="00506839">
        <w:rPr>
          <w:rFonts w:ascii="Sylfaen" w:hAnsi="Sylfaen" w:cs="MyriadPro-Regular"/>
          <w:color w:val="17375B"/>
          <w:sz w:val="22"/>
          <w:szCs w:val="22"/>
          <w:lang w:eastAsia="zh-CN"/>
        </w:rPr>
        <w:t xml:space="preserve"> </w:t>
      </w:r>
      <w:r w:rsidR="009640BD" w:rsidRPr="00506839">
        <w:rPr>
          <w:rFonts w:ascii="Sylfaen" w:hAnsi="Sylfaen" w:cs="MyriadPro-Regular"/>
          <w:color w:val="17375B"/>
          <w:sz w:val="22"/>
          <w:szCs w:val="22"/>
          <w:lang w:eastAsia="zh-CN"/>
        </w:rPr>
        <w:t xml:space="preserve"> </w:t>
      </w:r>
      <w:r w:rsidR="009F56A0" w:rsidRPr="00506839">
        <w:rPr>
          <w:rFonts w:ascii="Sylfaen" w:hAnsi="Sylfaen" w:cs="MyriadPro-Regular"/>
          <w:color w:val="17375B"/>
          <w:sz w:val="22"/>
          <w:szCs w:val="22"/>
          <w:lang w:eastAsia="zh-CN"/>
        </w:rPr>
        <w:t>•</w:t>
      </w:r>
      <w:proofErr w:type="gramEnd"/>
      <w:r w:rsidR="009F56A0" w:rsidRPr="00506839">
        <w:rPr>
          <w:rFonts w:ascii="Sylfaen" w:hAnsi="Sylfaen" w:cs="MyriadPro-Regular"/>
          <w:color w:val="17375B"/>
          <w:sz w:val="22"/>
          <w:szCs w:val="22"/>
          <w:lang w:eastAsia="zh-CN"/>
        </w:rPr>
        <w:t xml:space="preserve"> 115 • Mai 2016 • 24. </w:t>
      </w:r>
      <w:proofErr w:type="spellStart"/>
      <w:r w:rsidR="009F56A0" w:rsidRPr="00506839">
        <w:rPr>
          <w:rFonts w:ascii="Sylfaen" w:hAnsi="Sylfaen" w:cs="MyriadPro-Regular"/>
          <w:color w:val="17375B"/>
          <w:sz w:val="22"/>
          <w:szCs w:val="22"/>
          <w:lang w:val="en-GB" w:eastAsia="zh-CN"/>
        </w:rPr>
        <w:t>Jahrgang</w:t>
      </w:r>
      <w:proofErr w:type="spellEnd"/>
      <w:r w:rsidR="009F56A0" w:rsidRPr="00506839">
        <w:rPr>
          <w:rFonts w:ascii="Sylfaen" w:hAnsi="Sylfaen" w:cs="MyriadPro-Regular"/>
          <w:color w:val="17375B"/>
          <w:sz w:val="22"/>
          <w:szCs w:val="22"/>
          <w:lang w:val="en-GB" w:eastAsia="zh-CN"/>
        </w:rPr>
        <w:t xml:space="preserve"> • S. 18–24.</w:t>
      </w:r>
    </w:p>
    <w:p w14:paraId="7A5A3538" w14:textId="77777777" w:rsidR="00C64FDA" w:rsidRPr="00506839" w:rsidRDefault="00C64FDA" w:rsidP="00B71B3E">
      <w:pPr>
        <w:ind w:left="1407" w:hanging="840"/>
        <w:jc w:val="both"/>
        <w:rPr>
          <w:rFonts w:ascii="Sylfaen" w:hAnsi="Sylfaen"/>
          <w:b/>
          <w:bCs/>
          <w:i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US"/>
        </w:rPr>
        <w:t>2015</w:t>
      </w:r>
      <w:r w:rsidRPr="00506839">
        <w:rPr>
          <w:rFonts w:ascii="Sylfaen" w:hAnsi="Sylfaen"/>
          <w:i/>
          <w:sz w:val="22"/>
          <w:szCs w:val="22"/>
          <w:lang w:val="en-US"/>
        </w:rPr>
        <w:tab/>
      </w:r>
      <w:r w:rsidRPr="00506839">
        <w:rPr>
          <w:rFonts w:ascii="Sylfaen" w:hAnsi="Sylfaen"/>
          <w:bCs/>
          <w:sz w:val="22"/>
          <w:szCs w:val="22"/>
          <w:lang w:val="en-GB"/>
        </w:rPr>
        <w:t xml:space="preserve">Climate Protection and Civil Society Organisations in the P.R. China, in </w:t>
      </w:r>
      <w:r w:rsidRPr="00506839">
        <w:rPr>
          <w:rFonts w:ascii="Sylfaen" w:hAnsi="Sylfaen"/>
          <w:bCs/>
          <w:i/>
          <w:sz w:val="22"/>
          <w:szCs w:val="22"/>
          <w:lang w:val="en-GB"/>
        </w:rPr>
        <w:t>BBE Europe News</w:t>
      </w:r>
      <w:r w:rsidR="005E3028" w:rsidRPr="00506839">
        <w:rPr>
          <w:rFonts w:ascii="Sylfaen" w:hAnsi="Sylfaen"/>
          <w:bCs/>
          <w:i/>
          <w:sz w:val="22"/>
          <w:szCs w:val="22"/>
          <w:lang w:val="en-GB"/>
        </w:rPr>
        <w:t xml:space="preserve">, November </w:t>
      </w:r>
      <w:r w:rsidR="004943BF" w:rsidRPr="00506839">
        <w:rPr>
          <w:rFonts w:ascii="Sylfaen" w:hAnsi="Sylfaen"/>
          <w:bCs/>
          <w:i/>
          <w:sz w:val="22"/>
          <w:szCs w:val="22"/>
          <w:lang w:val="en-GB"/>
        </w:rPr>
        <w:t>2015</w:t>
      </w:r>
      <w:r w:rsidRPr="00506839">
        <w:rPr>
          <w:rFonts w:ascii="Sylfaen" w:hAnsi="Sylfaen"/>
          <w:bCs/>
          <w:i/>
          <w:sz w:val="22"/>
          <w:szCs w:val="22"/>
          <w:lang w:val="en-GB"/>
        </w:rPr>
        <w:t xml:space="preserve"> – Newsletter für Engagement und Participation in Europa,</w:t>
      </w:r>
      <w:r w:rsidRPr="00506839">
        <w:rPr>
          <w:rFonts w:ascii="Sylfaen" w:hAnsi="Sylfaen"/>
          <w:bCs/>
          <w:sz w:val="22"/>
          <w:szCs w:val="22"/>
          <w:lang w:val="en-GB"/>
        </w:rPr>
        <w:t xml:space="preserve"> </w:t>
      </w:r>
      <w:r w:rsidRPr="00506839">
        <w:rPr>
          <w:rStyle w:val="HTMLZitat"/>
          <w:rFonts w:ascii="Sylfaen" w:hAnsi="Sylfaen"/>
          <w:i w:val="0"/>
          <w:sz w:val="22"/>
          <w:szCs w:val="22"/>
          <w:lang w:val="en-GB"/>
        </w:rPr>
        <w:t>www.b-b-e.de/.../11/enl-11-kuhn-gastbeitrag.pdf</w:t>
      </w:r>
    </w:p>
    <w:p w14:paraId="71B8AC49" w14:textId="77777777" w:rsidR="00B151F4" w:rsidRPr="00506839" w:rsidRDefault="009F56A0" w:rsidP="00B151F4">
      <w:pPr>
        <w:ind w:left="1407" w:hanging="840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2014</w:t>
      </w:r>
      <w:r w:rsidR="00CA117D" w:rsidRPr="00506839">
        <w:rPr>
          <w:rFonts w:ascii="Sylfaen" w:hAnsi="Sylfaen"/>
          <w:sz w:val="22"/>
          <w:szCs w:val="22"/>
        </w:rPr>
        <w:tab/>
      </w:r>
      <w:proofErr w:type="spellStart"/>
      <w:r w:rsidR="00B151F4" w:rsidRPr="00506839">
        <w:rPr>
          <w:rFonts w:ascii="Sylfaen" w:hAnsi="Sylfaen"/>
          <w:sz w:val="22"/>
          <w:szCs w:val="22"/>
        </w:rPr>
        <w:t>Against</w:t>
      </w:r>
      <w:proofErr w:type="spellEnd"/>
      <w:r w:rsidR="00B151F4" w:rsidRPr="00506839">
        <w:rPr>
          <w:rFonts w:ascii="Sylfaen" w:hAnsi="Sylfaen"/>
          <w:sz w:val="22"/>
          <w:szCs w:val="22"/>
        </w:rPr>
        <w:t xml:space="preserve"> all Odds. Chinas weltpolitischer Aufstieg aus dem Blickwinkel der westlichen Politikwissenschaft,“ </w:t>
      </w:r>
      <w:proofErr w:type="spellStart"/>
      <w:r w:rsidR="00B151F4" w:rsidRPr="00506839">
        <w:rPr>
          <w:rFonts w:ascii="Sylfaen" w:hAnsi="Sylfaen"/>
          <w:i/>
          <w:sz w:val="22"/>
          <w:szCs w:val="22"/>
        </w:rPr>
        <w:t>WeltTrends</w:t>
      </w:r>
      <w:proofErr w:type="spellEnd"/>
      <w:r w:rsidR="00B151F4" w:rsidRPr="00506839">
        <w:rPr>
          <w:rFonts w:ascii="Sylfaen" w:hAnsi="Sylfaen"/>
          <w:i/>
          <w:sz w:val="22"/>
          <w:szCs w:val="22"/>
        </w:rPr>
        <w:t>, Zeitschrift für internationale Politik, Spezial 13</w:t>
      </w:r>
      <w:r w:rsidR="00B151F4" w:rsidRPr="00506839">
        <w:rPr>
          <w:rFonts w:ascii="Sylfaen" w:hAnsi="Sylfaen"/>
          <w:sz w:val="22"/>
          <w:szCs w:val="22"/>
        </w:rPr>
        <w:t>, 2014, http://welttrends.de/spezial-13/</w:t>
      </w:r>
    </w:p>
    <w:p w14:paraId="54B671F7" w14:textId="77777777" w:rsidR="00B151F4" w:rsidRPr="00506839" w:rsidRDefault="009F56A0" w:rsidP="00B151F4">
      <w:pPr>
        <w:ind w:left="1407" w:hanging="840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2014</w:t>
      </w:r>
      <w:r w:rsidR="00B151F4" w:rsidRPr="00506839">
        <w:rPr>
          <w:rFonts w:ascii="Sylfaen" w:hAnsi="Sylfaen"/>
          <w:sz w:val="22"/>
          <w:szCs w:val="22"/>
        </w:rPr>
        <w:tab/>
        <w:t xml:space="preserve">Kuhn, Berthold, Totgesagte leben länger. Replik auf die Beiträge zum Streitplatz „China neu betrachten, </w:t>
      </w:r>
      <w:proofErr w:type="spellStart"/>
      <w:r w:rsidR="00B151F4" w:rsidRPr="00506839">
        <w:rPr>
          <w:rFonts w:ascii="Sylfaen" w:hAnsi="Sylfaen"/>
          <w:i/>
          <w:sz w:val="22"/>
          <w:szCs w:val="22"/>
        </w:rPr>
        <w:t>WeltTrends</w:t>
      </w:r>
      <w:proofErr w:type="spellEnd"/>
      <w:r w:rsidR="00B151F4" w:rsidRPr="00506839">
        <w:rPr>
          <w:rFonts w:ascii="Sylfaen" w:hAnsi="Sylfaen"/>
          <w:i/>
          <w:sz w:val="22"/>
          <w:szCs w:val="22"/>
        </w:rPr>
        <w:t xml:space="preserve"> 96</w:t>
      </w:r>
      <w:r w:rsidR="00B151F4" w:rsidRPr="00506839">
        <w:rPr>
          <w:rFonts w:ascii="Sylfaen" w:hAnsi="Sylfaen"/>
          <w:sz w:val="22"/>
          <w:szCs w:val="22"/>
        </w:rPr>
        <w:t xml:space="preserve">, </w:t>
      </w:r>
      <w:r w:rsidR="00B151F4" w:rsidRPr="00506839">
        <w:rPr>
          <w:rFonts w:ascii="Sylfaen" w:hAnsi="Sylfaen"/>
          <w:i/>
          <w:sz w:val="22"/>
          <w:szCs w:val="22"/>
        </w:rPr>
        <w:t>Zeitschrift für internationale Politik</w:t>
      </w:r>
      <w:r w:rsidR="00B151F4" w:rsidRPr="00506839">
        <w:rPr>
          <w:rFonts w:ascii="Sylfaen" w:hAnsi="Sylfaen"/>
          <w:sz w:val="22"/>
          <w:szCs w:val="22"/>
        </w:rPr>
        <w:t>, pp. 117, Mai/Juni, 2014.</w:t>
      </w:r>
    </w:p>
    <w:p w14:paraId="763EFDE6" w14:textId="77777777" w:rsidR="005779C2" w:rsidRPr="00506839" w:rsidRDefault="00807C6F" w:rsidP="00966B71">
      <w:pPr>
        <w:ind w:left="1407" w:hanging="840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2013</w:t>
      </w:r>
      <w:r w:rsidR="00966B71" w:rsidRPr="00506839">
        <w:rPr>
          <w:rFonts w:ascii="Sylfaen" w:hAnsi="Sylfaen"/>
          <w:sz w:val="22"/>
          <w:szCs w:val="22"/>
        </w:rPr>
        <w:t xml:space="preserve"> </w:t>
      </w:r>
      <w:r w:rsidRPr="00506839">
        <w:rPr>
          <w:rFonts w:ascii="Sylfaen" w:hAnsi="Sylfaen"/>
          <w:sz w:val="22"/>
          <w:szCs w:val="22"/>
        </w:rPr>
        <w:tab/>
      </w:r>
      <w:r w:rsidR="00966B71" w:rsidRPr="00506839">
        <w:rPr>
          <w:rFonts w:ascii="Sylfaen" w:hAnsi="Sylfaen"/>
          <w:sz w:val="22"/>
          <w:szCs w:val="22"/>
        </w:rPr>
        <w:t xml:space="preserve">Chinas </w:t>
      </w:r>
      <w:r w:rsidRPr="00506839">
        <w:rPr>
          <w:rFonts w:ascii="Sylfaen" w:hAnsi="Sylfaen"/>
          <w:sz w:val="22"/>
          <w:szCs w:val="22"/>
        </w:rPr>
        <w:t xml:space="preserve">Rolle </w:t>
      </w:r>
      <w:r w:rsidR="00966B71" w:rsidRPr="00506839">
        <w:rPr>
          <w:rFonts w:ascii="Sylfaen" w:hAnsi="Sylfaen"/>
          <w:sz w:val="22"/>
          <w:szCs w:val="22"/>
        </w:rPr>
        <w:t xml:space="preserve">in der Weltpolitik: Implikationen </w:t>
      </w:r>
      <w:r w:rsidRPr="00506839">
        <w:rPr>
          <w:rFonts w:ascii="Sylfaen" w:hAnsi="Sylfaen"/>
          <w:sz w:val="22"/>
          <w:szCs w:val="22"/>
        </w:rPr>
        <w:t xml:space="preserve">und Neubewertung in der </w:t>
      </w:r>
      <w:r w:rsidR="00966B71" w:rsidRPr="00506839">
        <w:rPr>
          <w:rFonts w:ascii="Sylfaen" w:hAnsi="Sylfaen"/>
          <w:sz w:val="22"/>
          <w:szCs w:val="22"/>
        </w:rPr>
        <w:t xml:space="preserve">Politikwissenschaft, </w:t>
      </w:r>
      <w:proofErr w:type="spellStart"/>
      <w:r w:rsidR="00622DD6" w:rsidRPr="00506839">
        <w:rPr>
          <w:rFonts w:ascii="Sylfaen" w:hAnsi="Sylfaen"/>
          <w:i/>
          <w:sz w:val="22"/>
          <w:szCs w:val="22"/>
        </w:rPr>
        <w:t>WeltTrends</w:t>
      </w:r>
      <w:proofErr w:type="spellEnd"/>
      <w:r w:rsidR="00622DD6" w:rsidRPr="00506839">
        <w:rPr>
          <w:rFonts w:ascii="Sylfaen" w:hAnsi="Sylfaen"/>
          <w:i/>
          <w:sz w:val="22"/>
          <w:szCs w:val="22"/>
        </w:rPr>
        <w:t xml:space="preserve"> 93</w:t>
      </w:r>
      <w:r w:rsidR="00622DD6" w:rsidRPr="00506839">
        <w:rPr>
          <w:rFonts w:ascii="Sylfaen" w:hAnsi="Sylfaen"/>
          <w:sz w:val="22"/>
          <w:szCs w:val="22"/>
        </w:rPr>
        <w:t xml:space="preserve">, </w:t>
      </w:r>
      <w:r w:rsidR="00622DD6" w:rsidRPr="00506839">
        <w:rPr>
          <w:rFonts w:ascii="Sylfaen" w:hAnsi="Sylfaen"/>
          <w:i/>
          <w:sz w:val="22"/>
          <w:szCs w:val="22"/>
        </w:rPr>
        <w:t>Zeitschrift für internationale Politik, November/Dezember</w:t>
      </w:r>
      <w:r w:rsidR="00622DD6" w:rsidRPr="00506839">
        <w:rPr>
          <w:rFonts w:ascii="Sylfaen" w:hAnsi="Sylfaen"/>
          <w:sz w:val="22"/>
          <w:szCs w:val="22"/>
        </w:rPr>
        <w:t>, 2013, 21. Jahrgang, S. 35-39.</w:t>
      </w:r>
    </w:p>
    <w:p w14:paraId="699F5358" w14:textId="77777777" w:rsidR="00D1240E" w:rsidRPr="00506839" w:rsidRDefault="00383857" w:rsidP="002C1FAB">
      <w:pPr>
        <w:pStyle w:val="Textkrper-Zeileneinzug"/>
        <w:ind w:left="1407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2013</w:t>
      </w:r>
      <w:r w:rsidR="00D1240E" w:rsidRPr="00506839">
        <w:rPr>
          <w:rFonts w:ascii="Sylfaen" w:hAnsi="Sylfaen"/>
          <w:sz w:val="22"/>
          <w:szCs w:val="22"/>
        </w:rPr>
        <w:tab/>
      </w:r>
      <w:r w:rsidRPr="00506839">
        <w:rPr>
          <w:rFonts w:ascii="Sylfaen" w:hAnsi="Sylfaen"/>
          <w:sz w:val="22"/>
          <w:szCs w:val="22"/>
        </w:rPr>
        <w:t xml:space="preserve">Nachhaltigkeit: </w:t>
      </w:r>
      <w:r w:rsidR="00D1240E" w:rsidRPr="00506839">
        <w:rPr>
          <w:rFonts w:ascii="Sylfaen" w:hAnsi="Sylfaen"/>
          <w:sz w:val="22"/>
          <w:szCs w:val="22"/>
        </w:rPr>
        <w:t xml:space="preserve">Konsequenzen der Konferenzen, in: </w:t>
      </w:r>
      <w:r w:rsidR="00D1240E" w:rsidRPr="00506839">
        <w:rPr>
          <w:rFonts w:ascii="Sylfaen" w:hAnsi="Sylfaen"/>
          <w:i/>
          <w:sz w:val="22"/>
          <w:szCs w:val="22"/>
        </w:rPr>
        <w:t xml:space="preserve">Entwicklung und Zusammenarbeit/Development and </w:t>
      </w:r>
      <w:proofErr w:type="spellStart"/>
      <w:r w:rsidR="00D1240E" w:rsidRPr="00506839">
        <w:rPr>
          <w:rFonts w:ascii="Sylfaen" w:hAnsi="Sylfaen"/>
          <w:i/>
          <w:sz w:val="22"/>
          <w:szCs w:val="22"/>
        </w:rPr>
        <w:t>Cooperation</w:t>
      </w:r>
      <w:proofErr w:type="spellEnd"/>
      <w:r w:rsidRPr="00506839">
        <w:rPr>
          <w:rFonts w:ascii="Sylfaen" w:hAnsi="Sylfaen"/>
          <w:sz w:val="22"/>
          <w:szCs w:val="22"/>
        </w:rPr>
        <w:t>;</w:t>
      </w:r>
      <w:r w:rsidR="00D1240E" w:rsidRPr="00506839">
        <w:rPr>
          <w:rFonts w:ascii="Sylfaen" w:hAnsi="Sylfaen"/>
          <w:sz w:val="22"/>
          <w:szCs w:val="22"/>
        </w:rPr>
        <w:t xml:space="preserve"> </w:t>
      </w:r>
      <w:r w:rsidRPr="00506839">
        <w:rPr>
          <w:rFonts w:ascii="Sylfaen" w:hAnsi="Sylfaen"/>
          <w:sz w:val="22"/>
          <w:szCs w:val="22"/>
        </w:rPr>
        <w:t xml:space="preserve">Jg. 54.2013:2, 48-49. </w:t>
      </w:r>
      <w:r w:rsidRPr="00506839">
        <w:rPr>
          <w:rFonts w:ascii="Sylfaen" w:hAnsi="Sylfaen"/>
          <w:sz w:val="22"/>
          <w:szCs w:val="22"/>
        </w:rPr>
        <w:tab/>
      </w:r>
    </w:p>
    <w:p w14:paraId="204D3B4D" w14:textId="77777777" w:rsidR="00D1240E" w:rsidRPr="00506839" w:rsidRDefault="009F56A0" w:rsidP="00383857">
      <w:pPr>
        <w:pStyle w:val="Textkrper-Zeileneinzug"/>
        <w:ind w:left="1407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lastRenderedPageBreak/>
        <w:t>2013</w:t>
      </w:r>
      <w:r w:rsidR="00383857" w:rsidRPr="00506839">
        <w:rPr>
          <w:rFonts w:ascii="Sylfaen" w:hAnsi="Sylfaen"/>
          <w:sz w:val="22"/>
          <w:szCs w:val="22"/>
        </w:rPr>
        <w:tab/>
        <w:t xml:space="preserve">Forschen, Lernen und Leben in China; in: </w:t>
      </w:r>
      <w:r w:rsidR="00383857" w:rsidRPr="00506839">
        <w:rPr>
          <w:rFonts w:ascii="Sylfaen" w:hAnsi="Sylfaen"/>
          <w:i/>
          <w:sz w:val="22"/>
          <w:szCs w:val="22"/>
        </w:rPr>
        <w:t>Forschung und Lehre</w:t>
      </w:r>
      <w:r w:rsidR="00D53DFC" w:rsidRPr="00506839">
        <w:rPr>
          <w:rFonts w:ascii="Sylfaen" w:hAnsi="Sylfaen"/>
          <w:sz w:val="22"/>
          <w:szCs w:val="22"/>
        </w:rPr>
        <w:t>; Zeitschrift des Deutschen Hochschulverbands,</w:t>
      </w:r>
      <w:r w:rsidR="00383857" w:rsidRPr="00506839">
        <w:rPr>
          <w:rFonts w:ascii="Sylfaen" w:hAnsi="Sylfaen"/>
          <w:sz w:val="22"/>
          <w:szCs w:val="22"/>
        </w:rPr>
        <w:t xml:space="preserve"> S. 32-35.</w:t>
      </w:r>
    </w:p>
    <w:p w14:paraId="4DE8B4C4" w14:textId="77777777" w:rsidR="005C1804" w:rsidRPr="00506839" w:rsidRDefault="009F56A0" w:rsidP="002C1FAB">
      <w:pPr>
        <w:pStyle w:val="Textkrper-Zeileneinzug"/>
        <w:ind w:left="1407" w:hanging="840"/>
        <w:rPr>
          <w:rFonts w:ascii="Sylfaen" w:hAnsi="Sylfaen"/>
          <w:sz w:val="22"/>
          <w:szCs w:val="22"/>
          <w:lang w:val="en-US"/>
        </w:rPr>
      </w:pPr>
      <w:r w:rsidRPr="00506839">
        <w:rPr>
          <w:rFonts w:ascii="Sylfaen" w:hAnsi="Sylfaen"/>
          <w:sz w:val="22"/>
          <w:szCs w:val="22"/>
          <w:lang w:val="en-US"/>
        </w:rPr>
        <w:t>2011</w:t>
      </w:r>
      <w:r w:rsidR="005C1804" w:rsidRPr="00506839">
        <w:rPr>
          <w:rFonts w:ascii="Sylfaen" w:hAnsi="Sylfaen"/>
          <w:sz w:val="22"/>
          <w:szCs w:val="22"/>
          <w:lang w:val="en-US"/>
        </w:rPr>
        <w:tab/>
        <w:t xml:space="preserve">Good Governance: Tricky Benchmarking, </w:t>
      </w:r>
      <w:r w:rsidR="005C1804" w:rsidRPr="00506839">
        <w:rPr>
          <w:rFonts w:ascii="Sylfaen" w:hAnsi="Sylfaen"/>
          <w:i/>
          <w:sz w:val="22"/>
          <w:szCs w:val="22"/>
          <w:lang w:val="en-US"/>
        </w:rPr>
        <w:t xml:space="preserve">Development and Cooperation </w:t>
      </w:r>
      <w:r w:rsidR="005C1804" w:rsidRPr="00506839">
        <w:rPr>
          <w:rFonts w:ascii="Sylfaen" w:hAnsi="Sylfaen"/>
          <w:sz w:val="22"/>
          <w:szCs w:val="22"/>
          <w:lang w:val="en-US" w:eastAsia="zh-CN"/>
        </w:rPr>
        <w:t>D+C Vo1.38, 2011:7-8.</w:t>
      </w:r>
    </w:p>
    <w:p w14:paraId="736B9B17" w14:textId="77777777" w:rsidR="002C1FAB" w:rsidRPr="00506839" w:rsidRDefault="009F56A0" w:rsidP="002C1FAB">
      <w:pPr>
        <w:pStyle w:val="Textkrper-Zeileneinzug"/>
        <w:ind w:left="1407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2011</w:t>
      </w:r>
      <w:r w:rsidR="002C1FAB" w:rsidRPr="00506839">
        <w:rPr>
          <w:rFonts w:ascii="Sylfaen" w:hAnsi="Sylfaen"/>
          <w:sz w:val="22"/>
          <w:szCs w:val="22"/>
        </w:rPr>
        <w:tab/>
        <w:t xml:space="preserve">Menschenrechte in der internationalen Politik, in: </w:t>
      </w:r>
      <w:r w:rsidR="002C1FAB" w:rsidRPr="00506839">
        <w:rPr>
          <w:rFonts w:ascii="Sylfaen" w:hAnsi="Sylfaen"/>
          <w:i/>
          <w:iCs/>
          <w:sz w:val="22"/>
          <w:szCs w:val="22"/>
        </w:rPr>
        <w:t>Berichte der Internationalen Wissenschaftlichen Vereinigung für Weltwirtschaft und Weltpolitik</w:t>
      </w:r>
      <w:r w:rsidR="002C1FAB" w:rsidRPr="00506839">
        <w:rPr>
          <w:rFonts w:ascii="Sylfaen" w:hAnsi="Sylfaen"/>
          <w:sz w:val="22"/>
          <w:szCs w:val="22"/>
        </w:rPr>
        <w:t xml:space="preserve">, </w:t>
      </w:r>
      <w:r w:rsidR="002C1FAB" w:rsidRPr="00506839">
        <w:rPr>
          <w:rFonts w:ascii="Sylfaen" w:eastAsia="Times New Roman" w:hAnsi="Sylfaen"/>
          <w:sz w:val="22"/>
          <w:szCs w:val="22"/>
        </w:rPr>
        <w:t>ISSN 1022-3258</w:t>
      </w:r>
      <w:r w:rsidR="002C1FAB" w:rsidRPr="00506839">
        <w:rPr>
          <w:rFonts w:ascii="Sylfaen" w:hAnsi="Sylfaen"/>
          <w:sz w:val="22"/>
          <w:szCs w:val="22"/>
          <w:lang w:eastAsia="zh-CN"/>
        </w:rPr>
        <w:t xml:space="preserve">, </w:t>
      </w:r>
      <w:r w:rsidR="002C1FAB" w:rsidRPr="00506839">
        <w:rPr>
          <w:rStyle w:val="Fett"/>
          <w:rFonts w:ascii="Sylfaen" w:hAnsi="Sylfaen"/>
          <w:b w:val="0"/>
          <w:sz w:val="22"/>
          <w:szCs w:val="22"/>
        </w:rPr>
        <w:t>Januar/Februar 2011 (Nr. 190/191)</w:t>
      </w:r>
      <w:r w:rsidR="002C1FAB" w:rsidRPr="00506839">
        <w:rPr>
          <w:rStyle w:val="Fett"/>
          <w:rFonts w:ascii="Sylfaen" w:hAnsi="Sylfaen"/>
          <w:b w:val="0"/>
          <w:sz w:val="22"/>
          <w:szCs w:val="22"/>
          <w:lang w:eastAsia="zh-CN"/>
        </w:rPr>
        <w:t>, S. 111-117.</w:t>
      </w:r>
    </w:p>
    <w:p w14:paraId="0229C409" w14:textId="77777777" w:rsidR="004924D9" w:rsidRPr="00506839" w:rsidRDefault="009F56A0">
      <w:pPr>
        <w:pStyle w:val="Textkrper-Zeileneinzug"/>
        <w:ind w:left="1407" w:hanging="840"/>
        <w:rPr>
          <w:rStyle w:val="Fett"/>
          <w:rFonts w:ascii="Sylfaen" w:hAnsi="Sylfaen"/>
          <w:b w:val="0"/>
          <w:sz w:val="22"/>
          <w:szCs w:val="22"/>
          <w:lang w:eastAsia="zh-CN"/>
        </w:rPr>
      </w:pPr>
      <w:r w:rsidRPr="00506839">
        <w:rPr>
          <w:rFonts w:ascii="Sylfaen" w:hAnsi="Sylfaen"/>
          <w:sz w:val="22"/>
          <w:szCs w:val="22"/>
        </w:rPr>
        <w:t>2009</w:t>
      </w:r>
      <w:r w:rsidR="004924D9" w:rsidRPr="00506839">
        <w:rPr>
          <w:rFonts w:ascii="Sylfaen" w:hAnsi="Sylfaen"/>
          <w:sz w:val="22"/>
          <w:szCs w:val="22"/>
        </w:rPr>
        <w:tab/>
        <w:t xml:space="preserve">Entwicklungspolitik – welche Theorie, welche Praxis und welcher Zusammenhang zwischen Theorie und </w:t>
      </w:r>
      <w:proofErr w:type="gramStart"/>
      <w:r w:rsidR="004924D9" w:rsidRPr="00506839">
        <w:rPr>
          <w:rFonts w:ascii="Sylfaen" w:hAnsi="Sylfaen"/>
          <w:sz w:val="22"/>
          <w:szCs w:val="22"/>
        </w:rPr>
        <w:t>Praxis?,</w:t>
      </w:r>
      <w:proofErr w:type="gramEnd"/>
      <w:r w:rsidR="004924D9" w:rsidRPr="00506839">
        <w:rPr>
          <w:rFonts w:ascii="Sylfaen" w:hAnsi="Sylfaen"/>
          <w:sz w:val="22"/>
          <w:szCs w:val="22"/>
        </w:rPr>
        <w:t xml:space="preserve"> in: </w:t>
      </w:r>
      <w:r w:rsidR="004924D9" w:rsidRPr="00506839">
        <w:rPr>
          <w:rFonts w:ascii="Sylfaen" w:hAnsi="Sylfaen"/>
          <w:i/>
          <w:iCs/>
          <w:sz w:val="22"/>
          <w:szCs w:val="22"/>
        </w:rPr>
        <w:t>Berichte der Internationalen Wissenschaftlichen Vereinigung für Weltwirtschaft und Weltpolitik</w:t>
      </w:r>
      <w:r w:rsidR="004924D9" w:rsidRPr="00506839">
        <w:rPr>
          <w:rFonts w:ascii="Sylfaen" w:hAnsi="Sylfaen"/>
          <w:sz w:val="22"/>
          <w:szCs w:val="22"/>
        </w:rPr>
        <w:t xml:space="preserve">, </w:t>
      </w:r>
      <w:r w:rsidR="004924D9" w:rsidRPr="00506839">
        <w:rPr>
          <w:rFonts w:ascii="Sylfaen" w:eastAsia="Times New Roman" w:hAnsi="Sylfaen"/>
          <w:sz w:val="22"/>
          <w:szCs w:val="22"/>
        </w:rPr>
        <w:t>ISSN 1022-3258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, </w:t>
      </w:r>
      <w:r w:rsidR="004924D9" w:rsidRPr="00506839">
        <w:rPr>
          <w:rStyle w:val="Fett"/>
          <w:rFonts w:ascii="Sylfaen" w:hAnsi="Sylfaen"/>
          <w:b w:val="0"/>
          <w:sz w:val="22"/>
          <w:szCs w:val="22"/>
        </w:rPr>
        <w:t>Juli/August 2009 (Nr. 184/185)</w:t>
      </w:r>
      <w:r w:rsidR="004924D9" w:rsidRPr="00506839">
        <w:rPr>
          <w:rStyle w:val="Fett"/>
          <w:rFonts w:ascii="Sylfaen" w:hAnsi="Sylfaen"/>
          <w:b w:val="0"/>
          <w:sz w:val="22"/>
          <w:szCs w:val="22"/>
          <w:lang w:eastAsia="zh-CN"/>
        </w:rPr>
        <w:t>, S. 154-157.</w:t>
      </w:r>
    </w:p>
    <w:p w14:paraId="1752385B" w14:textId="77777777" w:rsidR="004924D9" w:rsidRPr="00506839" w:rsidRDefault="009F56A0">
      <w:pPr>
        <w:pStyle w:val="Textkrper-Zeileneinzug"/>
        <w:ind w:left="1407" w:hanging="840"/>
        <w:rPr>
          <w:rFonts w:ascii="Sylfaen" w:hAnsi="Sylfaen"/>
          <w:sz w:val="22"/>
          <w:szCs w:val="22"/>
          <w:lang w:eastAsia="zh-CN"/>
        </w:rPr>
      </w:pPr>
      <w:r w:rsidRPr="00506839">
        <w:rPr>
          <w:rFonts w:ascii="Sylfaen" w:hAnsi="Sylfaen"/>
          <w:sz w:val="22"/>
          <w:szCs w:val="22"/>
          <w:lang w:eastAsia="zh-CN"/>
        </w:rPr>
        <w:t>2008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 </w:t>
      </w:r>
      <w:r w:rsidR="004924D9" w:rsidRPr="00506839">
        <w:rPr>
          <w:rFonts w:ascii="Sylfaen" w:hAnsi="Sylfaen"/>
          <w:sz w:val="22"/>
          <w:szCs w:val="22"/>
          <w:lang w:eastAsia="zh-CN"/>
        </w:rPr>
        <w:tab/>
        <w:t xml:space="preserve">Zivilgesellschaft: Beschränkte Freiheit, in: </w:t>
      </w:r>
      <w:r w:rsidR="004924D9" w:rsidRPr="00506839">
        <w:rPr>
          <w:rFonts w:ascii="Sylfaen" w:hAnsi="Sylfaen"/>
          <w:i/>
          <w:sz w:val="22"/>
          <w:szCs w:val="22"/>
          <w:lang w:eastAsia="zh-CN"/>
        </w:rPr>
        <w:t>Umwelt aktuell</w:t>
      </w:r>
      <w:r w:rsidR="004924D9" w:rsidRPr="00506839">
        <w:rPr>
          <w:rFonts w:ascii="Sylfaen" w:hAnsi="Sylfaen"/>
          <w:sz w:val="22"/>
          <w:szCs w:val="22"/>
          <w:lang w:eastAsia="zh-CN"/>
        </w:rPr>
        <w:t>, August/September 2008, ISSN: 1865-3901, S. 34-36.</w:t>
      </w:r>
    </w:p>
    <w:p w14:paraId="4848BF8C" w14:textId="77777777" w:rsidR="004924D9" w:rsidRPr="00506839" w:rsidRDefault="009F56A0">
      <w:pPr>
        <w:pStyle w:val="Textkrper-Zeileneinzug"/>
        <w:ind w:left="1407" w:hanging="840"/>
        <w:rPr>
          <w:rFonts w:ascii="Sylfaen" w:hAnsi="Sylfaen"/>
          <w:sz w:val="22"/>
          <w:szCs w:val="22"/>
          <w:lang w:eastAsia="zh-CN"/>
        </w:rPr>
      </w:pPr>
      <w:r w:rsidRPr="00506839">
        <w:rPr>
          <w:rFonts w:ascii="Sylfaen" w:hAnsi="Sylfaen"/>
          <w:sz w:val="22"/>
          <w:szCs w:val="22"/>
          <w:lang w:eastAsia="zh-CN"/>
        </w:rPr>
        <w:t>2007</w:t>
      </w:r>
      <w:r w:rsidR="004924D9" w:rsidRPr="00506839">
        <w:rPr>
          <w:rFonts w:ascii="Sylfaen" w:hAnsi="Sylfaen"/>
          <w:sz w:val="22"/>
          <w:szCs w:val="22"/>
          <w:lang w:eastAsia="zh-CN"/>
        </w:rPr>
        <w:tab/>
      </w:r>
      <w:r w:rsidR="004924D9" w:rsidRPr="00506839">
        <w:rPr>
          <w:rFonts w:ascii="Sylfaen" w:hAnsi="Sylfaen"/>
          <w:sz w:val="22"/>
          <w:szCs w:val="22"/>
        </w:rPr>
        <w:t>China: Krise oder Konsolidierung?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 (Kurzversion), in </w:t>
      </w:r>
      <w:proofErr w:type="spellStart"/>
      <w:r w:rsidR="004924D9" w:rsidRPr="00506839">
        <w:rPr>
          <w:rFonts w:ascii="Sylfaen" w:hAnsi="Sylfaen"/>
          <w:i/>
          <w:iCs/>
          <w:sz w:val="22"/>
          <w:szCs w:val="22"/>
          <w:lang w:eastAsia="zh-CN"/>
        </w:rPr>
        <w:t>Weltrends</w:t>
      </w:r>
      <w:proofErr w:type="spellEnd"/>
      <w:r w:rsidR="004924D9" w:rsidRPr="00506839">
        <w:rPr>
          <w:rFonts w:ascii="Sylfaen" w:hAnsi="Sylfaen"/>
          <w:sz w:val="22"/>
          <w:szCs w:val="22"/>
          <w:lang w:eastAsia="zh-CN"/>
        </w:rPr>
        <w:t xml:space="preserve"> Nr. 56 Herbst 2007, </w:t>
      </w:r>
      <w:r w:rsidR="004924D9" w:rsidRPr="00506839">
        <w:rPr>
          <w:rFonts w:ascii="Sylfaen" w:hAnsi="Sylfaen"/>
          <w:sz w:val="22"/>
          <w:szCs w:val="22"/>
        </w:rPr>
        <w:t>ISSN: 0944-8101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, </w:t>
      </w:r>
      <w:r w:rsidR="004924D9" w:rsidRPr="00506839">
        <w:rPr>
          <w:rFonts w:ascii="Sylfaen" w:hAnsi="Sylfaen"/>
          <w:sz w:val="22"/>
          <w:szCs w:val="22"/>
        </w:rPr>
        <w:t xml:space="preserve">S. 101-112, </w:t>
      </w:r>
      <w:r w:rsidR="004924D9" w:rsidRPr="00506839">
        <w:rPr>
          <w:rFonts w:ascii="Sylfaen" w:hAnsi="Sylfaen"/>
          <w:sz w:val="22"/>
          <w:szCs w:val="22"/>
          <w:lang w:eastAsia="zh-CN"/>
        </w:rPr>
        <w:t>im Internet unter www.welttrends.de.</w:t>
      </w:r>
    </w:p>
    <w:p w14:paraId="29E92917" w14:textId="77777777" w:rsidR="004924D9" w:rsidRPr="00506839" w:rsidRDefault="009F56A0">
      <w:pPr>
        <w:pStyle w:val="Textkrper-Zeileneinzug"/>
        <w:ind w:left="1407" w:hanging="840"/>
        <w:rPr>
          <w:rFonts w:ascii="Sylfaen" w:hAnsi="Sylfaen"/>
          <w:b/>
          <w:sz w:val="22"/>
          <w:szCs w:val="22"/>
          <w:lang w:eastAsia="zh-CN"/>
        </w:rPr>
      </w:pPr>
      <w:r w:rsidRPr="00506839">
        <w:rPr>
          <w:rFonts w:ascii="Sylfaen" w:hAnsi="Sylfaen"/>
          <w:color w:val="000000"/>
          <w:sz w:val="22"/>
          <w:szCs w:val="22"/>
          <w:lang w:eastAsia="zh-CN"/>
        </w:rPr>
        <w:t>2007</w:t>
      </w:r>
      <w:r w:rsidR="004924D9" w:rsidRPr="00506839">
        <w:rPr>
          <w:rFonts w:ascii="Sylfaen" w:hAnsi="Sylfaen"/>
          <w:color w:val="000000"/>
          <w:sz w:val="22"/>
          <w:szCs w:val="22"/>
          <w:lang w:eastAsia="zh-CN"/>
        </w:rPr>
        <w:tab/>
        <w:t xml:space="preserve">China: Krise oder Konsolidierung? Zehn Thesen, wie und warum sich China durch Reformen stabilisiert und die Wahrscheinlichkeit von Krise oder Kollaps abnimmt, in: </w:t>
      </w:r>
      <w:r w:rsidR="004924D9" w:rsidRPr="00506839">
        <w:rPr>
          <w:rFonts w:ascii="Sylfaen" w:hAnsi="Sylfaen"/>
          <w:i/>
          <w:iCs/>
          <w:sz w:val="22"/>
          <w:szCs w:val="22"/>
        </w:rPr>
        <w:t>Berichte der Internationalen Wissenschaftlichen Vereinigung für Weltwirtschaft und Weltpolitik</w:t>
      </w:r>
      <w:r w:rsidR="004924D9" w:rsidRPr="00506839">
        <w:rPr>
          <w:rFonts w:ascii="Sylfaen" w:hAnsi="Sylfaen"/>
          <w:sz w:val="22"/>
          <w:szCs w:val="22"/>
        </w:rPr>
        <w:t xml:space="preserve">, </w:t>
      </w:r>
      <w:r w:rsidR="004924D9" w:rsidRPr="00506839">
        <w:rPr>
          <w:rFonts w:ascii="Sylfaen" w:eastAsia="Times New Roman" w:hAnsi="Sylfaen"/>
          <w:sz w:val="22"/>
          <w:szCs w:val="22"/>
        </w:rPr>
        <w:t>ISSN 1022-3258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, </w:t>
      </w:r>
      <w:r w:rsidR="004924D9" w:rsidRPr="00506839">
        <w:rPr>
          <w:rStyle w:val="Fett"/>
          <w:rFonts w:ascii="Sylfaen" w:hAnsi="Sylfaen"/>
          <w:b w:val="0"/>
          <w:sz w:val="22"/>
          <w:szCs w:val="22"/>
        </w:rPr>
        <w:t>Juli/August 2007 (Nr. 176/177)</w:t>
      </w:r>
      <w:r w:rsidR="004924D9" w:rsidRPr="00506839">
        <w:rPr>
          <w:rStyle w:val="Fett"/>
          <w:rFonts w:ascii="Sylfaen" w:hAnsi="Sylfaen"/>
          <w:b w:val="0"/>
          <w:sz w:val="22"/>
          <w:szCs w:val="22"/>
          <w:lang w:eastAsia="zh-CN"/>
        </w:rPr>
        <w:t>, S. 133-145.</w:t>
      </w:r>
    </w:p>
    <w:p w14:paraId="70DA18EA" w14:textId="77777777" w:rsidR="004924D9" w:rsidRPr="00506839" w:rsidRDefault="009F56A0">
      <w:pPr>
        <w:pStyle w:val="Textkrper-Zeileneinzug"/>
        <w:ind w:left="1408" w:hanging="840"/>
        <w:rPr>
          <w:rFonts w:ascii="Sylfaen" w:hAnsi="Sylfaen"/>
          <w:sz w:val="22"/>
          <w:szCs w:val="22"/>
          <w:lang w:eastAsia="zh-CN"/>
        </w:rPr>
      </w:pPr>
      <w:r w:rsidRPr="00506839">
        <w:rPr>
          <w:rFonts w:ascii="Sylfaen" w:hAnsi="Sylfaen"/>
          <w:sz w:val="22"/>
          <w:szCs w:val="22"/>
          <w:lang w:eastAsia="zh-CN"/>
        </w:rPr>
        <w:t>2006</w:t>
      </w:r>
      <w:r w:rsidR="004924D9" w:rsidRPr="00506839">
        <w:rPr>
          <w:rFonts w:ascii="Sylfaen" w:hAnsi="Sylfaen"/>
          <w:sz w:val="22"/>
          <w:szCs w:val="22"/>
          <w:lang w:eastAsia="zh-CN"/>
        </w:rPr>
        <w:tab/>
        <w:t xml:space="preserve">Chinas Regierung wünscht und fördert Engagement der Zivilgesellschaft, in: Entwicklung und Zusammenarbeit Jg. 47.2006:7, S. 296-297, englische Fassung: In Search </w:t>
      </w:r>
      <w:proofErr w:type="spellStart"/>
      <w:r w:rsidR="004924D9" w:rsidRPr="00506839">
        <w:rPr>
          <w:rFonts w:ascii="Sylfaen" w:hAnsi="Sylfaen"/>
          <w:sz w:val="22"/>
          <w:szCs w:val="22"/>
          <w:lang w:eastAsia="zh-CN"/>
        </w:rPr>
        <w:t>of</w:t>
      </w:r>
      <w:proofErr w:type="spellEnd"/>
      <w:r w:rsidR="004924D9" w:rsidRPr="00506839">
        <w:rPr>
          <w:rFonts w:ascii="Sylfaen" w:hAnsi="Sylfaen"/>
          <w:sz w:val="22"/>
          <w:szCs w:val="22"/>
          <w:lang w:eastAsia="zh-CN"/>
        </w:rPr>
        <w:t xml:space="preserve"> </w:t>
      </w:r>
      <w:proofErr w:type="spellStart"/>
      <w:r w:rsidR="004924D9" w:rsidRPr="00506839">
        <w:rPr>
          <w:rFonts w:ascii="Sylfaen" w:hAnsi="Sylfaen"/>
          <w:sz w:val="22"/>
          <w:szCs w:val="22"/>
          <w:lang w:eastAsia="zh-CN"/>
        </w:rPr>
        <w:t>Acceptable</w:t>
      </w:r>
      <w:proofErr w:type="spellEnd"/>
      <w:r w:rsidR="004924D9" w:rsidRPr="00506839">
        <w:rPr>
          <w:rFonts w:ascii="Sylfaen" w:hAnsi="Sylfaen"/>
          <w:sz w:val="22"/>
          <w:szCs w:val="22"/>
          <w:lang w:eastAsia="zh-CN"/>
        </w:rPr>
        <w:t xml:space="preserve"> </w:t>
      </w:r>
      <w:proofErr w:type="spellStart"/>
      <w:r w:rsidR="004924D9" w:rsidRPr="00506839">
        <w:rPr>
          <w:rFonts w:ascii="Sylfaen" w:hAnsi="Sylfaen"/>
          <w:sz w:val="22"/>
          <w:szCs w:val="22"/>
          <w:lang w:eastAsia="zh-CN"/>
        </w:rPr>
        <w:t>Cooperation</w:t>
      </w:r>
      <w:proofErr w:type="spellEnd"/>
      <w:r w:rsidR="004924D9" w:rsidRPr="00506839">
        <w:rPr>
          <w:rFonts w:ascii="Sylfaen" w:hAnsi="Sylfaen"/>
          <w:sz w:val="22"/>
          <w:szCs w:val="22"/>
          <w:lang w:eastAsia="zh-CN"/>
        </w:rPr>
        <w:t xml:space="preserve">, in: </w:t>
      </w:r>
      <w:r w:rsidR="004924D9" w:rsidRPr="00506839">
        <w:rPr>
          <w:rFonts w:ascii="Sylfaen" w:hAnsi="Sylfaen"/>
          <w:i/>
          <w:iCs/>
          <w:sz w:val="22"/>
          <w:szCs w:val="22"/>
          <w:lang w:eastAsia="zh-CN"/>
        </w:rPr>
        <w:t xml:space="preserve">Development and </w:t>
      </w:r>
      <w:proofErr w:type="spellStart"/>
      <w:r w:rsidR="004924D9" w:rsidRPr="00506839">
        <w:rPr>
          <w:rFonts w:ascii="Sylfaen" w:hAnsi="Sylfaen"/>
          <w:i/>
          <w:iCs/>
          <w:sz w:val="22"/>
          <w:szCs w:val="22"/>
          <w:lang w:eastAsia="zh-CN"/>
        </w:rPr>
        <w:t>Cooperation</w:t>
      </w:r>
      <w:proofErr w:type="spellEnd"/>
      <w:r w:rsidR="004924D9" w:rsidRPr="00506839">
        <w:rPr>
          <w:rFonts w:ascii="Sylfaen" w:hAnsi="Sylfaen"/>
          <w:sz w:val="22"/>
          <w:szCs w:val="22"/>
          <w:lang w:eastAsia="zh-CN"/>
        </w:rPr>
        <w:t>, Vol. 33.2006:7, p. 296-297)</w:t>
      </w:r>
    </w:p>
    <w:p w14:paraId="79FAC6BC" w14:textId="77777777" w:rsidR="004924D9" w:rsidRPr="00506839" w:rsidRDefault="009F56A0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eastAsia="zh-CN"/>
        </w:rPr>
      </w:pPr>
      <w:r w:rsidRPr="00506839">
        <w:rPr>
          <w:rFonts w:ascii="Sylfaen" w:hAnsi="Sylfaen"/>
          <w:sz w:val="22"/>
          <w:szCs w:val="22"/>
          <w:lang w:eastAsia="zh-CN"/>
        </w:rPr>
        <w:t>2006</w:t>
      </w:r>
      <w:r w:rsidR="004924D9" w:rsidRPr="00506839">
        <w:rPr>
          <w:rFonts w:ascii="Sylfaen" w:hAnsi="Sylfaen"/>
          <w:sz w:val="22"/>
          <w:szCs w:val="22"/>
          <w:lang w:eastAsia="zh-CN"/>
        </w:rPr>
        <w:tab/>
        <w:t xml:space="preserve">Zivilgesellschaftliche Organisationen in China, in: </w:t>
      </w:r>
      <w:r w:rsidR="004924D9" w:rsidRPr="00506839">
        <w:rPr>
          <w:rFonts w:ascii="Sylfaen" w:hAnsi="Sylfaen"/>
          <w:i/>
          <w:iCs/>
          <w:sz w:val="22"/>
          <w:szCs w:val="22"/>
          <w:lang w:eastAsia="zh-CN"/>
        </w:rPr>
        <w:t>Forschungsjournal Neue Soziale Bewegungen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, </w:t>
      </w:r>
      <w:r w:rsidR="00781305" w:rsidRPr="00506839">
        <w:rPr>
          <w:rFonts w:ascii="Sylfaen" w:hAnsi="Sylfaen"/>
          <w:i/>
          <w:sz w:val="22"/>
          <w:szCs w:val="22"/>
        </w:rPr>
        <w:t>(</w:t>
      </w:r>
      <w:proofErr w:type="spellStart"/>
      <w:r w:rsidR="00781305" w:rsidRPr="00506839">
        <w:rPr>
          <w:rFonts w:ascii="Sylfaen" w:hAnsi="Sylfaen"/>
          <w:i/>
          <w:sz w:val="22"/>
          <w:szCs w:val="22"/>
        </w:rPr>
        <w:t>peer</w:t>
      </w:r>
      <w:proofErr w:type="spellEnd"/>
      <w:r w:rsidR="00781305" w:rsidRPr="00506839">
        <w:rPr>
          <w:rFonts w:ascii="Sylfaen" w:hAnsi="Sylfaen"/>
          <w:i/>
          <w:sz w:val="22"/>
          <w:szCs w:val="22"/>
        </w:rPr>
        <w:t xml:space="preserve"> </w:t>
      </w:r>
      <w:proofErr w:type="spellStart"/>
      <w:r w:rsidR="00781305" w:rsidRPr="00506839">
        <w:rPr>
          <w:rFonts w:ascii="Sylfaen" w:hAnsi="Sylfaen"/>
          <w:i/>
          <w:sz w:val="22"/>
          <w:szCs w:val="22"/>
        </w:rPr>
        <w:t>reviewed</w:t>
      </w:r>
      <w:proofErr w:type="spellEnd"/>
      <w:r w:rsidR="00781305" w:rsidRPr="00506839">
        <w:rPr>
          <w:rFonts w:ascii="Sylfaen" w:hAnsi="Sylfaen"/>
          <w:i/>
          <w:sz w:val="22"/>
          <w:szCs w:val="22"/>
        </w:rPr>
        <w:t xml:space="preserve">), </w:t>
      </w:r>
      <w:r w:rsidR="004924D9" w:rsidRPr="00506839">
        <w:rPr>
          <w:rFonts w:ascii="Sylfaen" w:hAnsi="Sylfaen"/>
          <w:sz w:val="22"/>
          <w:szCs w:val="22"/>
          <w:lang w:eastAsia="zh-CN"/>
        </w:rPr>
        <w:t xml:space="preserve">Jg. 19, 1/2006, </w:t>
      </w:r>
      <w:r w:rsidR="004924D9" w:rsidRPr="00506839">
        <w:rPr>
          <w:rFonts w:ascii="Sylfaen" w:hAnsi="Sylfaen"/>
          <w:sz w:val="22"/>
          <w:szCs w:val="22"/>
        </w:rPr>
        <w:t xml:space="preserve">ISSN 0933-9361, </w:t>
      </w:r>
      <w:r w:rsidR="004924D9" w:rsidRPr="00506839">
        <w:rPr>
          <w:rFonts w:ascii="Sylfaen" w:hAnsi="Sylfaen"/>
          <w:sz w:val="22"/>
          <w:szCs w:val="22"/>
          <w:lang w:eastAsia="zh-CN"/>
        </w:rPr>
        <w:t>S. 90-94</w:t>
      </w:r>
    </w:p>
    <w:p w14:paraId="24A712B5" w14:textId="77777777" w:rsidR="004924D9" w:rsidRPr="00506839" w:rsidRDefault="009F56A0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eastAsia="Times New Roma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  <w:lang w:eastAsia="zh-CN"/>
        </w:rPr>
        <w:t>2005</w:t>
      </w:r>
      <w:r w:rsidR="004924D9" w:rsidRPr="00506839">
        <w:rPr>
          <w:rFonts w:ascii="Sylfaen" w:hAnsi="Sylfaen"/>
          <w:sz w:val="22"/>
          <w:szCs w:val="22"/>
          <w:lang w:eastAsia="zh-CN"/>
        </w:rPr>
        <w:tab/>
      </w:r>
      <w:r w:rsidR="004924D9" w:rsidRPr="00506839">
        <w:rPr>
          <w:rFonts w:ascii="Sylfaen" w:hAnsi="Sylfaen"/>
          <w:sz w:val="22"/>
          <w:szCs w:val="22"/>
        </w:rPr>
        <w:t xml:space="preserve">Die Resonanz des Begriffs Zivilgesellschaft in China, in: </w:t>
      </w:r>
      <w:r w:rsidR="004924D9" w:rsidRPr="00506839">
        <w:rPr>
          <w:rFonts w:ascii="Sylfaen" w:hAnsi="Sylfaen"/>
          <w:i/>
          <w:iCs/>
          <w:sz w:val="22"/>
          <w:szCs w:val="22"/>
          <w:lang w:eastAsia="zh-CN"/>
        </w:rPr>
        <w:t xml:space="preserve">Maecenata </w:t>
      </w:r>
      <w:proofErr w:type="spellStart"/>
      <w:r w:rsidR="004924D9" w:rsidRPr="00506839">
        <w:rPr>
          <w:rFonts w:ascii="Sylfaen" w:hAnsi="Sylfaen"/>
          <w:i/>
          <w:iCs/>
          <w:sz w:val="22"/>
          <w:szCs w:val="22"/>
          <w:lang w:eastAsia="zh-CN"/>
        </w:rPr>
        <w:t>Actuell</w:t>
      </w:r>
      <w:proofErr w:type="spellEnd"/>
      <w:r w:rsidR="004924D9" w:rsidRPr="00506839">
        <w:rPr>
          <w:rFonts w:ascii="Sylfaen" w:hAnsi="Sylfaen"/>
          <w:sz w:val="22"/>
          <w:szCs w:val="22"/>
          <w:lang w:eastAsia="zh-CN"/>
        </w:rPr>
        <w:t xml:space="preserve"> 54 Oktober 2005, ISSN </w:t>
      </w:r>
      <w:r w:rsidR="004924D9" w:rsidRPr="00506839">
        <w:rPr>
          <w:rFonts w:ascii="Sylfaen" w:eastAsia="Times New Roman" w:hAnsi="Sylfaen"/>
          <w:sz w:val="22"/>
          <w:szCs w:val="22"/>
        </w:rPr>
        <w:t>1615-6552, S. 14-17.</w:t>
      </w:r>
    </w:p>
    <w:p w14:paraId="38857FB3" w14:textId="77777777" w:rsidR="004924D9" w:rsidRPr="00506839" w:rsidRDefault="009F56A0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eastAsia="Times New Roma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2005</w:t>
      </w:r>
      <w:r w:rsidR="004924D9" w:rsidRPr="00506839">
        <w:rPr>
          <w:rFonts w:ascii="Sylfaen" w:hAnsi="Sylfaen"/>
          <w:sz w:val="22"/>
          <w:szCs w:val="22"/>
        </w:rPr>
        <w:tab/>
        <w:t xml:space="preserve">Europa auf intergouvernementalem oder supranationalem Integrationskurs, in: </w:t>
      </w:r>
      <w:r w:rsidR="004924D9" w:rsidRPr="00506839">
        <w:rPr>
          <w:rFonts w:ascii="Sylfaen" w:hAnsi="Sylfaen"/>
          <w:i/>
          <w:iCs/>
          <w:sz w:val="22"/>
          <w:szCs w:val="22"/>
        </w:rPr>
        <w:t>Berichte der Internationalen Wissenschaftlichen Vereinigung für Weltwirtschaft und Weltpolitik</w:t>
      </w:r>
      <w:r w:rsidR="004924D9" w:rsidRPr="00506839">
        <w:rPr>
          <w:rFonts w:ascii="Sylfaen" w:hAnsi="Sylfaen"/>
          <w:sz w:val="22"/>
          <w:szCs w:val="22"/>
        </w:rPr>
        <w:t xml:space="preserve">, </w:t>
      </w:r>
      <w:r w:rsidR="004924D9" w:rsidRPr="00506839">
        <w:rPr>
          <w:rFonts w:ascii="Sylfaen" w:eastAsia="Times New Roman" w:hAnsi="Sylfaen"/>
          <w:sz w:val="22"/>
          <w:szCs w:val="22"/>
        </w:rPr>
        <w:t xml:space="preserve">ISSN 1022-3258, März 2005, S. 1-10. </w:t>
      </w:r>
    </w:p>
    <w:p w14:paraId="7480B69D" w14:textId="77777777" w:rsidR="004924D9" w:rsidRPr="00506839" w:rsidRDefault="009F56A0">
      <w:pPr>
        <w:pStyle w:val="Textkrper-Zeileneinzug"/>
        <w:ind w:left="1408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2005</w:t>
      </w:r>
      <w:r w:rsidR="004924D9" w:rsidRPr="00506839">
        <w:rPr>
          <w:rFonts w:ascii="Sylfaen" w:hAnsi="Sylfaen"/>
          <w:sz w:val="22"/>
          <w:szCs w:val="22"/>
        </w:rPr>
        <w:tab/>
      </w:r>
      <w:r w:rsidR="004924D9" w:rsidRPr="00506839">
        <w:rPr>
          <w:rFonts w:ascii="Sylfaen" w:hAnsi="Sylfaen"/>
          <w:sz w:val="22"/>
          <w:szCs w:val="22"/>
        </w:rPr>
        <w:tab/>
        <w:t xml:space="preserve">Innovationspotenziale, Handlungsmuster und Orientierungsdilemmata von Nicht-Regierungsorganisationen, in: </w:t>
      </w:r>
      <w:r w:rsidR="004924D9" w:rsidRPr="00506839">
        <w:rPr>
          <w:rFonts w:ascii="Sylfaen" w:hAnsi="Sylfaen"/>
          <w:i/>
          <w:iCs/>
          <w:sz w:val="22"/>
          <w:szCs w:val="22"/>
        </w:rPr>
        <w:t>Forschungsjournal Neue Soziale Bewegungen</w:t>
      </w:r>
      <w:r w:rsidR="004924D9" w:rsidRPr="00506839">
        <w:rPr>
          <w:rFonts w:ascii="Sylfaen" w:hAnsi="Sylfaen"/>
          <w:sz w:val="22"/>
          <w:szCs w:val="22"/>
        </w:rPr>
        <w:t xml:space="preserve"> 1/2005, ISSN 0933-9361</w:t>
      </w:r>
      <w:proofErr w:type="gramStart"/>
      <w:r w:rsidR="004924D9" w:rsidRPr="00506839">
        <w:rPr>
          <w:rFonts w:ascii="Sylfaen" w:hAnsi="Sylfaen"/>
          <w:sz w:val="22"/>
          <w:szCs w:val="22"/>
        </w:rPr>
        <w:t>, ,</w:t>
      </w:r>
      <w:proofErr w:type="gramEnd"/>
      <w:r w:rsidR="004924D9" w:rsidRPr="00506839">
        <w:rPr>
          <w:rFonts w:ascii="Sylfaen" w:hAnsi="Sylfaen"/>
          <w:sz w:val="22"/>
          <w:szCs w:val="22"/>
        </w:rPr>
        <w:t xml:space="preserve"> S. 65-71</w:t>
      </w:r>
    </w:p>
    <w:p w14:paraId="08EA94E8" w14:textId="77777777" w:rsidR="004924D9" w:rsidRPr="00506839" w:rsidRDefault="009F56A0">
      <w:pPr>
        <w:pStyle w:val="Textkrper-Zeileneinzug"/>
        <w:ind w:left="1408" w:hanging="840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2004</w:t>
      </w:r>
      <w:r w:rsidR="004924D9" w:rsidRPr="00506839">
        <w:rPr>
          <w:rFonts w:ascii="Sylfaen" w:hAnsi="Sylfaen"/>
          <w:sz w:val="22"/>
          <w:szCs w:val="22"/>
        </w:rPr>
        <w:tab/>
        <w:t xml:space="preserve">Entwicklungspolitik von NGOs, in: </w:t>
      </w:r>
      <w:r w:rsidR="004924D9" w:rsidRPr="00506839">
        <w:rPr>
          <w:rFonts w:ascii="Sylfaen" w:hAnsi="Sylfaen"/>
          <w:i/>
          <w:iCs/>
          <w:sz w:val="22"/>
          <w:szCs w:val="22"/>
        </w:rPr>
        <w:t>Welttrends</w:t>
      </w:r>
      <w:r w:rsidR="004924D9" w:rsidRPr="00506839">
        <w:rPr>
          <w:rFonts w:ascii="Sylfaen" w:hAnsi="Sylfaen"/>
          <w:sz w:val="22"/>
          <w:szCs w:val="22"/>
        </w:rPr>
        <w:t>, Nummer 45, Winter 2004, S. 110-123, ISSN: 0944-8101</w:t>
      </w:r>
      <w:r w:rsidR="004924D9" w:rsidRPr="00506839">
        <w:rPr>
          <w:rFonts w:ascii="Sylfaen" w:hAnsi="Sylfaen"/>
          <w:sz w:val="22"/>
          <w:szCs w:val="22"/>
          <w:lang w:eastAsia="zh-CN"/>
        </w:rPr>
        <w:t>.</w:t>
      </w:r>
      <w:r w:rsidR="004924D9" w:rsidRPr="00506839">
        <w:rPr>
          <w:rFonts w:ascii="Sylfaen" w:hAnsi="Sylfaen"/>
          <w:sz w:val="22"/>
          <w:szCs w:val="22"/>
        </w:rPr>
        <w:t xml:space="preserve"> </w:t>
      </w:r>
    </w:p>
    <w:p w14:paraId="2A5F431A" w14:textId="77777777" w:rsidR="004924D9" w:rsidRPr="00506839" w:rsidRDefault="009F56A0">
      <w:pPr>
        <w:ind w:left="1418" w:hanging="851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2004</w:t>
      </w:r>
      <w:r w:rsidR="004924D9" w:rsidRPr="00506839">
        <w:rPr>
          <w:rFonts w:ascii="Sylfaen" w:hAnsi="Sylfaen"/>
          <w:sz w:val="22"/>
          <w:szCs w:val="22"/>
        </w:rPr>
        <w:tab/>
        <w:t xml:space="preserve">Zivilgesellschaft in Jordanien, in: </w:t>
      </w:r>
      <w:r w:rsidR="004924D9" w:rsidRPr="00506839">
        <w:rPr>
          <w:rFonts w:ascii="Sylfaen" w:hAnsi="Sylfaen"/>
          <w:i/>
          <w:iCs/>
          <w:sz w:val="22"/>
          <w:szCs w:val="22"/>
        </w:rPr>
        <w:t xml:space="preserve">Maecenata </w:t>
      </w:r>
      <w:proofErr w:type="spellStart"/>
      <w:r w:rsidR="004924D9" w:rsidRPr="00506839">
        <w:rPr>
          <w:rFonts w:ascii="Sylfaen" w:hAnsi="Sylfaen"/>
          <w:i/>
          <w:iCs/>
          <w:sz w:val="22"/>
          <w:szCs w:val="22"/>
        </w:rPr>
        <w:t>Actuell</w:t>
      </w:r>
      <w:proofErr w:type="spellEnd"/>
      <w:r w:rsidR="004924D9" w:rsidRPr="00506839">
        <w:rPr>
          <w:rFonts w:ascii="Sylfaen" w:hAnsi="Sylfaen"/>
          <w:sz w:val="22"/>
          <w:szCs w:val="22"/>
        </w:rPr>
        <w:t xml:space="preserve"> Nr. 44, Februar 2004, S. 40-42.</w:t>
      </w:r>
    </w:p>
    <w:p w14:paraId="239E067A" w14:textId="77777777" w:rsidR="004924D9" w:rsidRPr="00506839" w:rsidRDefault="009F56A0">
      <w:pPr>
        <w:ind w:left="1418" w:hanging="851"/>
        <w:jc w:val="both"/>
        <w:rPr>
          <w:rFonts w:ascii="Sylfaen" w:hAnsi="Sylfaen"/>
          <w:i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2002</w:t>
      </w:r>
      <w:r w:rsidR="004924D9" w:rsidRPr="00506839">
        <w:rPr>
          <w:rFonts w:ascii="Sylfaen" w:hAnsi="Sylfaen"/>
          <w:sz w:val="22"/>
          <w:szCs w:val="22"/>
        </w:rPr>
        <w:tab/>
        <w:t xml:space="preserve">Komparative Vorteile von Nicht-Regierungsorganisationen verstehen, in: </w:t>
      </w:r>
      <w:proofErr w:type="spellStart"/>
      <w:r w:rsidR="004924D9" w:rsidRPr="00506839">
        <w:rPr>
          <w:rFonts w:ascii="Sylfaen" w:hAnsi="Sylfaen"/>
          <w:i/>
          <w:sz w:val="22"/>
          <w:szCs w:val="22"/>
        </w:rPr>
        <w:t>asien</w:t>
      </w:r>
      <w:proofErr w:type="spellEnd"/>
      <w:r w:rsidR="004924D9" w:rsidRPr="00506839">
        <w:rPr>
          <w:rFonts w:ascii="Sylfaen" w:hAnsi="Sylfaen"/>
          <w:i/>
          <w:sz w:val="22"/>
          <w:szCs w:val="22"/>
        </w:rPr>
        <w:t xml:space="preserve">, </w:t>
      </w:r>
      <w:proofErr w:type="spellStart"/>
      <w:r w:rsidR="004924D9" w:rsidRPr="00506839">
        <w:rPr>
          <w:rFonts w:ascii="Sylfaen" w:hAnsi="Sylfaen"/>
          <w:i/>
          <w:sz w:val="22"/>
          <w:szCs w:val="22"/>
        </w:rPr>
        <w:t>afrika</w:t>
      </w:r>
      <w:proofErr w:type="spellEnd"/>
      <w:r w:rsidR="004924D9" w:rsidRPr="00506839">
        <w:rPr>
          <w:rFonts w:ascii="Sylfaen" w:hAnsi="Sylfaen"/>
          <w:i/>
          <w:sz w:val="22"/>
          <w:szCs w:val="22"/>
        </w:rPr>
        <w:t xml:space="preserve">, </w:t>
      </w:r>
      <w:proofErr w:type="spellStart"/>
      <w:r w:rsidR="004924D9" w:rsidRPr="00506839">
        <w:rPr>
          <w:rFonts w:ascii="Sylfaen" w:hAnsi="Sylfaen"/>
          <w:i/>
          <w:sz w:val="22"/>
          <w:szCs w:val="22"/>
        </w:rPr>
        <w:t>lateinamerika</w:t>
      </w:r>
      <w:proofErr w:type="spellEnd"/>
      <w:r w:rsidR="004924D9" w:rsidRPr="00506839">
        <w:rPr>
          <w:rFonts w:ascii="Sylfaen" w:hAnsi="Sylfaen"/>
          <w:i/>
          <w:sz w:val="22"/>
          <w:szCs w:val="22"/>
        </w:rPr>
        <w:t xml:space="preserve"> 1/200, S. 19-30.</w:t>
      </w:r>
    </w:p>
    <w:p w14:paraId="006B3B7C" w14:textId="77777777" w:rsidR="004924D9" w:rsidRPr="00506839" w:rsidRDefault="009F56A0">
      <w:pPr>
        <w:ind w:left="1418" w:hanging="851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2002</w:t>
      </w:r>
      <w:r w:rsidR="004924D9" w:rsidRPr="00506839">
        <w:rPr>
          <w:rFonts w:ascii="Sylfaen" w:hAnsi="Sylfaen"/>
          <w:sz w:val="22"/>
          <w:szCs w:val="22"/>
        </w:rPr>
        <w:t xml:space="preserve">   </w:t>
      </w:r>
      <w:r w:rsidR="004924D9" w:rsidRPr="00506839">
        <w:rPr>
          <w:rFonts w:ascii="Sylfaen" w:hAnsi="Sylfaen"/>
          <w:sz w:val="22"/>
          <w:szCs w:val="22"/>
        </w:rPr>
        <w:tab/>
        <w:t xml:space="preserve">Sozialstandards: Engagierte Akteure, wichtige Impulse und falsche </w:t>
      </w:r>
      <w:proofErr w:type="gramStart"/>
      <w:r w:rsidR="004924D9" w:rsidRPr="00506839">
        <w:rPr>
          <w:rFonts w:ascii="Sylfaen" w:hAnsi="Sylfaen"/>
          <w:sz w:val="22"/>
          <w:szCs w:val="22"/>
        </w:rPr>
        <w:t>Feindbilder,  in</w:t>
      </w:r>
      <w:proofErr w:type="gramEnd"/>
      <w:r w:rsidR="004924D9" w:rsidRPr="00506839">
        <w:rPr>
          <w:rFonts w:ascii="Sylfaen" w:hAnsi="Sylfaen"/>
          <w:sz w:val="22"/>
          <w:szCs w:val="22"/>
        </w:rPr>
        <w:t xml:space="preserve"> </w:t>
      </w:r>
      <w:r w:rsidR="004924D9" w:rsidRPr="00506839">
        <w:rPr>
          <w:rFonts w:ascii="Sylfaen" w:hAnsi="Sylfaen"/>
          <w:i/>
          <w:sz w:val="22"/>
          <w:szCs w:val="22"/>
        </w:rPr>
        <w:t>Netz</w:t>
      </w:r>
      <w:r w:rsidR="004924D9" w:rsidRPr="00506839">
        <w:rPr>
          <w:rFonts w:ascii="Sylfaen" w:hAnsi="Sylfaen"/>
          <w:sz w:val="22"/>
          <w:szCs w:val="22"/>
        </w:rPr>
        <w:t xml:space="preserve"> 2/2002, S. 8-10.</w:t>
      </w:r>
    </w:p>
    <w:p w14:paraId="2CD5AA43" w14:textId="77777777" w:rsidR="004924D9" w:rsidRPr="00506839" w:rsidRDefault="004924D9">
      <w:pPr>
        <w:ind w:left="1418" w:hanging="851"/>
        <w:jc w:val="both"/>
        <w:rPr>
          <w:rFonts w:ascii="Sylfaen" w:hAnsi="Sylfaen"/>
          <w:i/>
          <w:color w:val="000000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lastRenderedPageBreak/>
        <w:t>2001</w:t>
      </w:r>
      <w:r w:rsidRPr="00506839">
        <w:rPr>
          <w:rFonts w:ascii="Sylfaen" w:hAnsi="Sylfaen"/>
          <w:i/>
          <w:sz w:val="22"/>
          <w:szCs w:val="22"/>
        </w:rPr>
        <w:tab/>
      </w:r>
      <w:r w:rsidRPr="00506839">
        <w:rPr>
          <w:rFonts w:ascii="Sylfaen" w:hAnsi="Sylfaen"/>
          <w:sz w:val="22"/>
          <w:szCs w:val="22"/>
        </w:rPr>
        <w:t xml:space="preserve">Strategische Allianzen für Beschäftigungsförderung. Zur Nutzung komparativer Vorteile von Organisationen des Dritten Sektors in der Entwicklungszusammenarbeit, in: </w:t>
      </w:r>
      <w:r w:rsidRPr="00506839">
        <w:rPr>
          <w:rFonts w:ascii="Sylfaen" w:hAnsi="Sylfaen"/>
          <w:i/>
          <w:sz w:val="22"/>
          <w:szCs w:val="22"/>
        </w:rPr>
        <w:t xml:space="preserve">Maecenata </w:t>
      </w:r>
      <w:proofErr w:type="spellStart"/>
      <w:r w:rsidRPr="00506839">
        <w:rPr>
          <w:rFonts w:ascii="Sylfaen" w:hAnsi="Sylfaen"/>
          <w:i/>
          <w:sz w:val="22"/>
          <w:szCs w:val="22"/>
        </w:rPr>
        <w:t>Actuell</w:t>
      </w:r>
      <w:proofErr w:type="spellEnd"/>
      <w:r w:rsidRPr="00506839">
        <w:rPr>
          <w:rFonts w:ascii="Sylfaen" w:hAnsi="Sylfaen"/>
          <w:i/>
          <w:sz w:val="22"/>
          <w:szCs w:val="22"/>
        </w:rPr>
        <w:t>,</w:t>
      </w:r>
      <w:r w:rsidRPr="00506839">
        <w:rPr>
          <w:rFonts w:ascii="Sylfaen" w:hAnsi="Sylfaen"/>
          <w:sz w:val="22"/>
          <w:szCs w:val="22"/>
        </w:rPr>
        <w:t xml:space="preserve"> Nr. 31, Dezember, S. 22-</w:t>
      </w:r>
      <w:r w:rsidRPr="00506839">
        <w:rPr>
          <w:rFonts w:ascii="Sylfaen" w:hAnsi="Sylfaen"/>
          <w:color w:val="000000"/>
          <w:sz w:val="22"/>
          <w:szCs w:val="22"/>
        </w:rPr>
        <w:t>26.</w:t>
      </w:r>
    </w:p>
    <w:p w14:paraId="1BF1983F" w14:textId="77777777" w:rsidR="004924D9" w:rsidRPr="00506839" w:rsidRDefault="009F56A0">
      <w:pPr>
        <w:spacing w:before="80" w:line="280" w:lineRule="exact"/>
        <w:ind w:left="1416" w:hanging="849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2001</w:t>
      </w:r>
      <w:r w:rsidR="004924D9" w:rsidRPr="00506839">
        <w:rPr>
          <w:rFonts w:ascii="Sylfaen" w:hAnsi="Sylfaen"/>
          <w:sz w:val="22"/>
          <w:szCs w:val="22"/>
        </w:rPr>
        <w:tab/>
        <w:t xml:space="preserve">Wie findet EZ die richtigen Partner? Ein Plädoyer für institutionelle, organisatorische und methodische Innovationen in der Entwicklungs-zusammenarbeit; in: </w:t>
      </w:r>
      <w:r w:rsidR="004924D9" w:rsidRPr="00506839">
        <w:rPr>
          <w:rFonts w:ascii="Sylfaen" w:hAnsi="Sylfaen"/>
          <w:i/>
          <w:sz w:val="22"/>
          <w:szCs w:val="22"/>
        </w:rPr>
        <w:t xml:space="preserve"> Entwicklung und Zusammenarbeit (E+Z</w:t>
      </w:r>
      <w:r w:rsidR="004924D9" w:rsidRPr="00506839">
        <w:rPr>
          <w:rFonts w:ascii="Sylfaen" w:hAnsi="Sylfaen"/>
          <w:sz w:val="22"/>
          <w:szCs w:val="22"/>
        </w:rPr>
        <w:t>), 7/8 2001, S. 224-227.</w:t>
      </w:r>
    </w:p>
    <w:p w14:paraId="1E6A67F1" w14:textId="77777777" w:rsidR="004924D9" w:rsidRPr="00506839" w:rsidRDefault="009F56A0">
      <w:pPr>
        <w:spacing w:before="80" w:line="280" w:lineRule="exact"/>
        <w:ind w:left="1416" w:hanging="849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2000</w:t>
      </w:r>
      <w:r w:rsidR="004924D9" w:rsidRPr="00506839">
        <w:rPr>
          <w:rFonts w:ascii="Sylfaen" w:hAnsi="Sylfaen"/>
          <w:sz w:val="22"/>
          <w:szCs w:val="22"/>
        </w:rPr>
        <w:tab/>
        <w:t xml:space="preserve">Beratung im Wandel. Vom Gutachter zum Berater und Prozessbegleiter; in: </w:t>
      </w:r>
      <w:proofErr w:type="gramStart"/>
      <w:r w:rsidR="004924D9" w:rsidRPr="00506839">
        <w:rPr>
          <w:rFonts w:ascii="Sylfaen" w:hAnsi="Sylfaen"/>
          <w:i/>
          <w:sz w:val="22"/>
          <w:szCs w:val="22"/>
        </w:rPr>
        <w:t>epd  Entwicklungspolitik</w:t>
      </w:r>
      <w:proofErr w:type="gramEnd"/>
      <w:r w:rsidR="004924D9" w:rsidRPr="00506839">
        <w:rPr>
          <w:rFonts w:ascii="Sylfaen" w:hAnsi="Sylfaen"/>
          <w:i/>
          <w:sz w:val="22"/>
          <w:szCs w:val="22"/>
        </w:rPr>
        <w:t xml:space="preserve"> </w:t>
      </w:r>
      <w:r w:rsidR="004924D9" w:rsidRPr="00506839">
        <w:rPr>
          <w:rFonts w:ascii="Sylfaen" w:hAnsi="Sylfaen"/>
          <w:sz w:val="22"/>
          <w:szCs w:val="22"/>
        </w:rPr>
        <w:t>14/15 / 2000 (August), S. 29-31.</w:t>
      </w:r>
    </w:p>
    <w:p w14:paraId="73224979" w14:textId="77777777" w:rsidR="004924D9" w:rsidRPr="00506839" w:rsidRDefault="009F56A0">
      <w:pPr>
        <w:spacing w:before="80" w:line="280" w:lineRule="exact"/>
        <w:ind w:left="1416" w:hanging="849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2000</w:t>
      </w:r>
      <w:r w:rsidR="004924D9" w:rsidRPr="00506839">
        <w:rPr>
          <w:rFonts w:ascii="Sylfaen" w:hAnsi="Sylfaen"/>
          <w:sz w:val="22"/>
          <w:szCs w:val="22"/>
        </w:rPr>
        <w:tab/>
        <w:t xml:space="preserve">Entwicklungszusammenarbeit und Dritter Sektor. Möglichkeiten und Risiken einer Zusammenarbeit mit Nicht-Regierungsorganisationen am Beispiel Bangladesch, in: </w:t>
      </w:r>
      <w:r w:rsidR="004924D9" w:rsidRPr="00506839">
        <w:rPr>
          <w:rFonts w:ascii="Sylfaen" w:hAnsi="Sylfaen"/>
          <w:i/>
          <w:sz w:val="22"/>
          <w:szCs w:val="22"/>
        </w:rPr>
        <w:t xml:space="preserve">Maecenata </w:t>
      </w:r>
      <w:proofErr w:type="spellStart"/>
      <w:proofErr w:type="gramStart"/>
      <w:r w:rsidR="004924D9" w:rsidRPr="00506839">
        <w:rPr>
          <w:rFonts w:ascii="Sylfaen" w:hAnsi="Sylfaen"/>
          <w:i/>
          <w:sz w:val="22"/>
          <w:szCs w:val="22"/>
        </w:rPr>
        <w:t>Actuell</w:t>
      </w:r>
      <w:proofErr w:type="spellEnd"/>
      <w:r w:rsidR="004924D9" w:rsidRPr="00506839">
        <w:rPr>
          <w:rFonts w:ascii="Sylfaen" w:hAnsi="Sylfaen"/>
          <w:i/>
          <w:sz w:val="22"/>
          <w:szCs w:val="22"/>
        </w:rPr>
        <w:t xml:space="preserve">, </w:t>
      </w:r>
      <w:r w:rsidR="004924D9" w:rsidRPr="00506839">
        <w:rPr>
          <w:rFonts w:ascii="Sylfaen" w:hAnsi="Sylfaen"/>
          <w:sz w:val="22"/>
          <w:szCs w:val="22"/>
        </w:rPr>
        <w:t xml:space="preserve"> Nr.</w:t>
      </w:r>
      <w:proofErr w:type="gramEnd"/>
      <w:r w:rsidR="004924D9" w:rsidRPr="00506839">
        <w:rPr>
          <w:rFonts w:ascii="Sylfaen" w:hAnsi="Sylfaen"/>
          <w:sz w:val="22"/>
          <w:szCs w:val="22"/>
        </w:rPr>
        <w:t xml:space="preserve"> 24; Oktober, S. 7-14. </w:t>
      </w:r>
    </w:p>
    <w:p w14:paraId="0569A301" w14:textId="77777777" w:rsidR="008C37F3" w:rsidRPr="00506839" w:rsidRDefault="009F56A0" w:rsidP="00DE210D">
      <w:pPr>
        <w:ind w:left="1416" w:hanging="849"/>
        <w:jc w:val="both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2000</w:t>
      </w:r>
      <w:r w:rsidR="004924D9" w:rsidRPr="00506839">
        <w:rPr>
          <w:rFonts w:ascii="Sylfaen" w:hAnsi="Sylfaen"/>
          <w:sz w:val="22"/>
          <w:szCs w:val="22"/>
          <w:lang w:val="en-GB"/>
        </w:rPr>
        <w:tab/>
        <w:t xml:space="preserve">Participatory Rural Appraisal. Ten Years After. </w:t>
      </w:r>
      <w:r w:rsidR="00DE210D" w:rsidRPr="00506839">
        <w:rPr>
          <w:rFonts w:ascii="Sylfaen" w:hAnsi="Sylfaen"/>
          <w:sz w:val="22"/>
          <w:szCs w:val="22"/>
          <w:lang w:val="en-GB"/>
        </w:rPr>
        <w:t>Did it fulfil the Expectations?</w:t>
      </w:r>
      <w:r w:rsidR="004924D9" w:rsidRPr="00506839">
        <w:rPr>
          <w:rFonts w:ascii="Sylfaen" w:hAnsi="Sylfaen"/>
          <w:sz w:val="22"/>
          <w:szCs w:val="22"/>
          <w:lang w:val="en-GB"/>
        </w:rPr>
        <w:t xml:space="preserve"> in: </w:t>
      </w:r>
      <w:r w:rsidR="004924D9" w:rsidRPr="00506839">
        <w:rPr>
          <w:rFonts w:ascii="Sylfaen" w:hAnsi="Sylfaen"/>
          <w:i/>
          <w:sz w:val="22"/>
          <w:szCs w:val="22"/>
          <w:lang w:val="en-GB"/>
        </w:rPr>
        <w:t>Development and Cooperation 1</w:t>
      </w:r>
      <w:r w:rsidR="004924D9" w:rsidRPr="00506839">
        <w:rPr>
          <w:rFonts w:ascii="Sylfaen" w:hAnsi="Sylfaen"/>
          <w:sz w:val="22"/>
          <w:szCs w:val="22"/>
          <w:lang w:val="en-GB"/>
        </w:rPr>
        <w:t>/2000, S. 21-22.</w:t>
      </w:r>
    </w:p>
    <w:p w14:paraId="409F18C8" w14:textId="77777777" w:rsidR="008C37F3" w:rsidRPr="00506839" w:rsidRDefault="008C37F3" w:rsidP="003A2620">
      <w:pPr>
        <w:ind w:left="1416" w:hanging="849"/>
        <w:jc w:val="both"/>
        <w:rPr>
          <w:rFonts w:ascii="Sylfaen" w:hAnsi="Sylfaen"/>
          <w:sz w:val="22"/>
          <w:szCs w:val="22"/>
          <w:lang w:val="en-GB"/>
        </w:rPr>
      </w:pPr>
      <w:r w:rsidRPr="00506839">
        <w:rPr>
          <w:rFonts w:ascii="Sylfaen" w:hAnsi="Sylfaen"/>
          <w:sz w:val="22"/>
          <w:szCs w:val="22"/>
          <w:lang w:val="en-GB"/>
        </w:rPr>
        <w:t>1998</w:t>
      </w:r>
      <w:r w:rsidRPr="00506839">
        <w:rPr>
          <w:rFonts w:ascii="Sylfaen" w:hAnsi="Sylfaen"/>
          <w:sz w:val="22"/>
          <w:szCs w:val="22"/>
          <w:lang w:val="en-GB"/>
        </w:rPr>
        <w:tab/>
        <w:t xml:space="preserve">Challenges for NGOs and Donors in Bangladesh: Creating Development Synergies; in: </w:t>
      </w:r>
      <w:r w:rsidRPr="00506839">
        <w:rPr>
          <w:rFonts w:ascii="Sylfaen" w:hAnsi="Sylfaen"/>
          <w:i/>
          <w:sz w:val="22"/>
          <w:szCs w:val="22"/>
          <w:lang w:val="en-GB"/>
        </w:rPr>
        <w:t>The Journal of Social Studies (Dhaka), (peer reviewed), Nr. 84 (Special Issue on Dialogue between NGOs and Donors in Bangladesh), S. 1-22.</w:t>
      </w:r>
    </w:p>
    <w:p w14:paraId="32868C12" w14:textId="77777777" w:rsidR="004924D9" w:rsidRPr="00506839" w:rsidRDefault="009F56A0">
      <w:pPr>
        <w:ind w:left="1416" w:hanging="849"/>
        <w:jc w:val="both"/>
        <w:rPr>
          <w:rFonts w:ascii="Sylfaen" w:hAnsi="Sylfaen"/>
          <w:i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1993</w:t>
      </w:r>
      <w:r w:rsidR="004924D9" w:rsidRPr="00506839">
        <w:rPr>
          <w:rFonts w:ascii="Sylfaen" w:hAnsi="Sylfaen"/>
          <w:sz w:val="22"/>
          <w:szCs w:val="22"/>
        </w:rPr>
        <w:tab/>
        <w:t xml:space="preserve">Marokko - Start in eine Neues Energiezeitalter; in: </w:t>
      </w:r>
      <w:r w:rsidR="004924D9" w:rsidRPr="00506839">
        <w:rPr>
          <w:rFonts w:ascii="Sylfaen" w:hAnsi="Sylfaen"/>
          <w:i/>
          <w:sz w:val="22"/>
          <w:szCs w:val="22"/>
        </w:rPr>
        <w:t>Monatsblatt der Grünen Liga, Berlin; 6/1993</w:t>
      </w:r>
    </w:p>
    <w:p w14:paraId="6EB85917" w14:textId="77777777" w:rsidR="004924D9" w:rsidRPr="00506839" w:rsidRDefault="004924D9">
      <w:pPr>
        <w:ind w:left="1416" w:hanging="849"/>
        <w:jc w:val="both"/>
        <w:rPr>
          <w:rFonts w:ascii="Sylfaen" w:hAnsi="Sylfaen"/>
          <w:iCs/>
          <w:sz w:val="22"/>
          <w:szCs w:val="22"/>
        </w:rPr>
      </w:pPr>
      <w:r w:rsidRPr="00506839">
        <w:rPr>
          <w:rFonts w:ascii="Sylfaen" w:hAnsi="Sylfaen"/>
          <w:iCs/>
          <w:sz w:val="22"/>
          <w:szCs w:val="22"/>
        </w:rPr>
        <w:t>1993</w:t>
      </w:r>
      <w:r w:rsidRPr="00506839">
        <w:rPr>
          <w:rFonts w:ascii="Sylfaen" w:hAnsi="Sylfaen"/>
          <w:iCs/>
          <w:sz w:val="22"/>
          <w:szCs w:val="22"/>
        </w:rPr>
        <w:tab/>
        <w:t xml:space="preserve">Mit Windpark und Solarfarm, in: </w:t>
      </w:r>
      <w:r w:rsidRPr="00506839">
        <w:rPr>
          <w:rFonts w:ascii="Sylfaen" w:hAnsi="Sylfaen"/>
          <w:i/>
          <w:sz w:val="22"/>
          <w:szCs w:val="22"/>
        </w:rPr>
        <w:t>Die Tageszeitung</w:t>
      </w:r>
      <w:r w:rsidRPr="00506839">
        <w:rPr>
          <w:rFonts w:ascii="Sylfaen" w:hAnsi="Sylfaen"/>
          <w:iCs/>
          <w:sz w:val="22"/>
          <w:szCs w:val="22"/>
        </w:rPr>
        <w:t xml:space="preserve"> (Berlin</w:t>
      </w:r>
      <w:proofErr w:type="gramStart"/>
      <w:r w:rsidRPr="00506839">
        <w:rPr>
          <w:rFonts w:ascii="Sylfaen" w:hAnsi="Sylfaen"/>
          <w:iCs/>
          <w:sz w:val="22"/>
          <w:szCs w:val="22"/>
        </w:rPr>
        <w:t>),  6.</w:t>
      </w:r>
      <w:proofErr w:type="gramEnd"/>
      <w:r w:rsidRPr="00506839">
        <w:rPr>
          <w:rFonts w:ascii="Sylfaen" w:hAnsi="Sylfaen"/>
          <w:iCs/>
          <w:sz w:val="22"/>
          <w:szCs w:val="22"/>
        </w:rPr>
        <w:t xml:space="preserve"> Juli 1993, S. 7.</w:t>
      </w:r>
    </w:p>
    <w:p w14:paraId="313EBD4B" w14:textId="77777777" w:rsidR="004924D9" w:rsidRPr="00506839" w:rsidRDefault="004924D9">
      <w:pPr>
        <w:ind w:left="1416" w:hanging="849"/>
        <w:jc w:val="both"/>
        <w:rPr>
          <w:rFonts w:ascii="Sylfaen" w:hAnsi="Sylfaen"/>
          <w:i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1993</w:t>
      </w:r>
      <w:r w:rsidRPr="00506839">
        <w:rPr>
          <w:rFonts w:ascii="Sylfaen" w:hAnsi="Sylfaen"/>
          <w:sz w:val="22"/>
          <w:szCs w:val="22"/>
        </w:rPr>
        <w:tab/>
        <w:t xml:space="preserve">Umweltschutz in Marokko; in: </w:t>
      </w:r>
      <w:r w:rsidRPr="00506839">
        <w:rPr>
          <w:rFonts w:ascii="Sylfaen" w:hAnsi="Sylfaen"/>
          <w:i/>
          <w:sz w:val="22"/>
          <w:szCs w:val="22"/>
        </w:rPr>
        <w:t>Monatsblatt der Grünen Liga, Berlin; 5/1993.</w:t>
      </w:r>
    </w:p>
    <w:p w14:paraId="4EF0BC7D" w14:textId="77777777" w:rsidR="004924D9" w:rsidRPr="00506839" w:rsidRDefault="00026910" w:rsidP="00D81371">
      <w:pPr>
        <w:ind w:left="1407" w:hanging="840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1993</w:t>
      </w:r>
      <w:r w:rsidRPr="00506839">
        <w:rPr>
          <w:rFonts w:ascii="Sylfaen" w:hAnsi="Sylfaen"/>
          <w:sz w:val="22"/>
          <w:szCs w:val="22"/>
        </w:rPr>
        <w:tab/>
        <w:t>Eingreifen gegen Mobutu</w:t>
      </w:r>
      <w:r w:rsidR="004924D9" w:rsidRPr="00506839">
        <w:rPr>
          <w:rFonts w:ascii="Sylfaen" w:hAnsi="Sylfaen"/>
          <w:sz w:val="22"/>
          <w:szCs w:val="22"/>
        </w:rPr>
        <w:t xml:space="preserve">? Zaires Oppositionsbewegung fordert Intervention der UNO; in: </w:t>
      </w:r>
      <w:proofErr w:type="spellStart"/>
      <w:r w:rsidR="004924D9" w:rsidRPr="00506839">
        <w:rPr>
          <w:rFonts w:ascii="Sylfaen" w:hAnsi="Sylfaen"/>
          <w:i/>
          <w:sz w:val="22"/>
          <w:szCs w:val="22"/>
        </w:rPr>
        <w:t>informationsdienst</w:t>
      </w:r>
      <w:proofErr w:type="spellEnd"/>
      <w:r w:rsidR="004924D9" w:rsidRPr="00506839">
        <w:rPr>
          <w:rFonts w:ascii="Sylfaen" w:hAnsi="Sylfaen"/>
          <w:i/>
          <w:sz w:val="22"/>
          <w:szCs w:val="22"/>
        </w:rPr>
        <w:t xml:space="preserve"> südliches </w:t>
      </w:r>
      <w:proofErr w:type="spellStart"/>
      <w:r w:rsidR="004924D9" w:rsidRPr="00506839">
        <w:rPr>
          <w:rFonts w:ascii="Sylfaen" w:hAnsi="Sylfaen"/>
          <w:i/>
          <w:sz w:val="22"/>
          <w:szCs w:val="22"/>
        </w:rPr>
        <w:t>afrika</w:t>
      </w:r>
      <w:proofErr w:type="spellEnd"/>
      <w:r w:rsidR="004924D9" w:rsidRPr="00506839">
        <w:rPr>
          <w:rFonts w:ascii="Sylfaen" w:hAnsi="Sylfaen"/>
          <w:sz w:val="22"/>
          <w:szCs w:val="22"/>
        </w:rPr>
        <w:t xml:space="preserve">, </w:t>
      </w:r>
      <w:r w:rsidR="004924D9" w:rsidRPr="00506839">
        <w:rPr>
          <w:rFonts w:ascii="Sylfaen" w:hAnsi="Sylfaen"/>
          <w:iCs/>
          <w:sz w:val="22"/>
          <w:szCs w:val="22"/>
        </w:rPr>
        <w:t>April 1993, S. 14-15.</w:t>
      </w:r>
    </w:p>
    <w:p w14:paraId="047BE3E0" w14:textId="77777777" w:rsidR="004924D9" w:rsidRPr="00506839" w:rsidRDefault="009F56A0" w:rsidP="00D53DFC">
      <w:pPr>
        <w:ind w:left="1407" w:hanging="840"/>
        <w:jc w:val="both"/>
        <w:rPr>
          <w:rFonts w:ascii="Sylfaen" w:hAnsi="Sylfaen"/>
          <w:sz w:val="22"/>
          <w:szCs w:val="22"/>
        </w:rPr>
      </w:pPr>
      <w:r w:rsidRPr="00506839">
        <w:rPr>
          <w:rFonts w:ascii="Sylfaen" w:hAnsi="Sylfaen"/>
          <w:sz w:val="22"/>
          <w:szCs w:val="22"/>
        </w:rPr>
        <w:t>1992</w:t>
      </w:r>
      <w:r w:rsidR="004924D9" w:rsidRPr="00506839">
        <w:rPr>
          <w:rFonts w:ascii="Sylfaen" w:hAnsi="Sylfaen"/>
          <w:sz w:val="22"/>
          <w:szCs w:val="22"/>
        </w:rPr>
        <w:tab/>
        <w:t xml:space="preserve">Alte Patriarchen: Zaire in den Zeiten von Verweigerung und Veränderung; in: </w:t>
      </w:r>
      <w:r w:rsidR="004924D9" w:rsidRPr="00506839">
        <w:rPr>
          <w:rFonts w:ascii="Sylfaen" w:hAnsi="Sylfaen"/>
          <w:i/>
          <w:sz w:val="22"/>
          <w:szCs w:val="22"/>
        </w:rPr>
        <w:t xml:space="preserve">Perspektiven, </w:t>
      </w:r>
      <w:r w:rsidR="004924D9" w:rsidRPr="00506839">
        <w:rPr>
          <w:rFonts w:ascii="Sylfaen" w:hAnsi="Sylfaen"/>
          <w:iCs/>
          <w:sz w:val="22"/>
          <w:szCs w:val="22"/>
        </w:rPr>
        <w:t>(Frankfurt) Nr. 14, S. 32-34.</w:t>
      </w:r>
    </w:p>
    <w:p w14:paraId="1EDE986E" w14:textId="48540FEF" w:rsidR="00EF5B0A" w:rsidRDefault="004924D9" w:rsidP="009D2363">
      <w:pPr>
        <w:ind w:left="1416" w:hanging="849"/>
        <w:jc w:val="both"/>
        <w:rPr>
          <w:rFonts w:ascii="Sylfaen" w:hAnsi="Sylfaen"/>
          <w:iCs/>
          <w:sz w:val="22"/>
          <w:szCs w:val="22"/>
          <w:lang w:val="fr-FR"/>
        </w:rPr>
      </w:pPr>
      <w:r w:rsidRPr="00506839">
        <w:rPr>
          <w:rFonts w:ascii="Sylfaen" w:hAnsi="Sylfaen"/>
          <w:sz w:val="22"/>
          <w:szCs w:val="22"/>
          <w:lang w:val="fr-FR"/>
        </w:rPr>
        <w:t>1991</w:t>
      </w:r>
      <w:r w:rsidRPr="00506839">
        <w:rPr>
          <w:rFonts w:ascii="Sylfaen" w:hAnsi="Sylfaen"/>
          <w:sz w:val="22"/>
          <w:szCs w:val="22"/>
          <w:lang w:val="fr-FR"/>
        </w:rPr>
        <w:tab/>
        <w:t xml:space="preserve">Les Sales Combines du Maréchal Mobutu, </w:t>
      </w:r>
      <w:proofErr w:type="gramStart"/>
      <w:r w:rsidRPr="00506839">
        <w:rPr>
          <w:rFonts w:ascii="Sylfaen" w:hAnsi="Sylfaen"/>
          <w:sz w:val="22"/>
          <w:szCs w:val="22"/>
          <w:lang w:val="fr-FR"/>
        </w:rPr>
        <w:t>in:</w:t>
      </w:r>
      <w:proofErr w:type="gramEnd"/>
      <w:r w:rsidRPr="00506839">
        <w:rPr>
          <w:rFonts w:ascii="Sylfaen" w:hAnsi="Sylfaen"/>
          <w:sz w:val="22"/>
          <w:szCs w:val="22"/>
          <w:lang w:val="fr-FR"/>
        </w:rPr>
        <w:t xml:space="preserve"> </w:t>
      </w:r>
      <w:r w:rsidRPr="00506839">
        <w:rPr>
          <w:rFonts w:ascii="Sylfaen" w:hAnsi="Sylfaen"/>
          <w:i/>
          <w:sz w:val="22"/>
          <w:szCs w:val="22"/>
          <w:lang w:val="fr-FR"/>
        </w:rPr>
        <w:t xml:space="preserve">Mission de </w:t>
      </w:r>
      <w:proofErr w:type="gramStart"/>
      <w:r w:rsidRPr="00506839">
        <w:rPr>
          <w:rFonts w:ascii="Sylfaen" w:hAnsi="Sylfaen"/>
          <w:i/>
          <w:sz w:val="22"/>
          <w:szCs w:val="22"/>
          <w:lang w:val="fr-FR"/>
        </w:rPr>
        <w:t>Jonction;</w:t>
      </w:r>
      <w:proofErr w:type="gramEnd"/>
      <w:r w:rsidRPr="00506839">
        <w:rPr>
          <w:rFonts w:ascii="Sylfaen" w:hAnsi="Sylfaen"/>
          <w:i/>
          <w:sz w:val="22"/>
          <w:szCs w:val="22"/>
          <w:lang w:val="fr-FR"/>
        </w:rPr>
        <w:t xml:space="preserve"> </w:t>
      </w:r>
      <w:r w:rsidRPr="00506839">
        <w:rPr>
          <w:rFonts w:ascii="Sylfaen" w:hAnsi="Sylfaen"/>
          <w:iCs/>
          <w:sz w:val="22"/>
          <w:szCs w:val="22"/>
          <w:lang w:val="fr-FR"/>
        </w:rPr>
        <w:t>November</w:t>
      </w:r>
      <w:r w:rsidR="00EF5B0A">
        <w:rPr>
          <w:rFonts w:ascii="Sylfaen" w:hAnsi="Sylfaen"/>
          <w:iCs/>
          <w:sz w:val="22"/>
          <w:szCs w:val="22"/>
          <w:lang w:val="fr-FR"/>
        </w:rPr>
        <w:t>.</w:t>
      </w:r>
    </w:p>
    <w:p w14:paraId="4B615D1A" w14:textId="77777777" w:rsidR="00184A20" w:rsidRPr="007D5933" w:rsidRDefault="00184A20" w:rsidP="009D2363">
      <w:pPr>
        <w:ind w:left="1416" w:hanging="849"/>
        <w:jc w:val="both"/>
        <w:rPr>
          <w:rStyle w:val="Fett"/>
          <w:rFonts w:ascii="Georgia" w:eastAsia="Times New Roman" w:hAnsi="Georgia"/>
          <w:bdr w:val="single" w:sz="2" w:space="0" w:color="auto" w:frame="1"/>
          <w:lang w:val="fr-FR" w:eastAsia="zh-CN"/>
        </w:rPr>
      </w:pPr>
    </w:p>
    <w:p w14:paraId="3EF78E76" w14:textId="42D06798" w:rsidR="00184A20" w:rsidRPr="008855B6" w:rsidRDefault="008855B6" w:rsidP="007D5933">
      <w:pPr>
        <w:pStyle w:val="berschrift2"/>
        <w:rPr>
          <w:lang w:val="en-GB"/>
        </w:rPr>
      </w:pPr>
      <w:bookmarkStart w:id="4" w:name="_Toc224702913"/>
      <w:r w:rsidRPr="008855B6">
        <w:rPr>
          <w:lang w:val="en-GB"/>
        </w:rPr>
        <w:t xml:space="preserve">Op-eds in leading German news </w:t>
      </w:r>
      <w:r w:rsidRPr="00805E72">
        <w:rPr>
          <w:lang w:val="en-GB"/>
        </w:rPr>
        <w:t>outlet</w:t>
      </w:r>
      <w:r w:rsidRPr="008855B6">
        <w:rPr>
          <w:lang w:val="en-GB"/>
        </w:rPr>
        <w:t xml:space="preserve"> FOCUS Online</w:t>
      </w:r>
      <w:bookmarkEnd w:id="4"/>
    </w:p>
    <w:p w14:paraId="52F33C3F" w14:textId="77777777" w:rsidR="008855B6" w:rsidRDefault="008855B6" w:rsidP="008855B6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eastAsia="zh-CN"/>
        </w:rPr>
      </w:pPr>
      <w:r w:rsidRPr="00147B0E">
        <w:rPr>
          <w:rFonts w:ascii="Sylfaen" w:hAnsi="Sylfaen"/>
          <w:sz w:val="22"/>
          <w:szCs w:val="22"/>
          <w:lang w:eastAsia="zh-CN"/>
        </w:rPr>
        <w:t>2026       Polit-Tagungen in Peking: China setzt auf Klima und Technologie, FOCUS online. March 5, 2026</w:t>
      </w:r>
      <w:r w:rsidRPr="00147B0E">
        <w:rPr>
          <w:sz w:val="22"/>
          <w:szCs w:val="22"/>
          <w:lang w:eastAsia="zh-CN"/>
        </w:rPr>
        <w:t>​</w:t>
      </w:r>
    </w:p>
    <w:p w14:paraId="585B1527" w14:textId="77777777" w:rsidR="008855B6" w:rsidRDefault="008855B6" w:rsidP="008855B6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eastAsia="zh-CN"/>
        </w:rPr>
      </w:pPr>
      <w:r w:rsidRPr="00147B0E">
        <w:rPr>
          <w:rFonts w:ascii="Sylfaen" w:hAnsi="Sylfaen"/>
          <w:sz w:val="22"/>
          <w:szCs w:val="22"/>
          <w:lang w:eastAsia="zh-CN"/>
        </w:rPr>
        <w:t xml:space="preserve">2026       In Peking sollte Merz auf einen unterschätzten Vertrauensanker setzen, FOCUS online. </w:t>
      </w:r>
      <w:proofErr w:type="spellStart"/>
      <w:r w:rsidRPr="00147B0E">
        <w:rPr>
          <w:rFonts w:ascii="Sylfaen" w:hAnsi="Sylfaen"/>
          <w:sz w:val="22"/>
          <w:szCs w:val="22"/>
          <w:lang w:eastAsia="zh-CN"/>
        </w:rPr>
        <w:t>February</w:t>
      </w:r>
      <w:proofErr w:type="spellEnd"/>
      <w:r w:rsidRPr="00147B0E">
        <w:rPr>
          <w:rFonts w:ascii="Sylfaen" w:hAnsi="Sylfaen"/>
          <w:sz w:val="22"/>
          <w:szCs w:val="22"/>
          <w:lang w:eastAsia="zh-CN"/>
        </w:rPr>
        <w:t xml:space="preserve"> 22, 2026</w:t>
      </w:r>
      <w:r w:rsidRPr="00147B0E">
        <w:rPr>
          <w:sz w:val="22"/>
          <w:szCs w:val="22"/>
          <w:lang w:eastAsia="zh-CN"/>
        </w:rPr>
        <w:t>​</w:t>
      </w:r>
    </w:p>
    <w:p w14:paraId="394751F5" w14:textId="77777777" w:rsidR="008855B6" w:rsidRDefault="008855B6" w:rsidP="008855B6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eastAsia="zh-CN"/>
        </w:rPr>
      </w:pPr>
      <w:r w:rsidRPr="00147B0E">
        <w:rPr>
          <w:rFonts w:ascii="Sylfaen" w:hAnsi="Sylfaen"/>
          <w:sz w:val="22"/>
          <w:szCs w:val="22"/>
          <w:lang w:eastAsia="zh-CN"/>
        </w:rPr>
        <w:t xml:space="preserve">2026       Wer noch Zweifel an Chinas neuer Macht hat, sollte nach München blicken, FOCUS online. </w:t>
      </w:r>
      <w:proofErr w:type="spellStart"/>
      <w:r w:rsidRPr="00147B0E">
        <w:rPr>
          <w:rFonts w:ascii="Sylfaen" w:hAnsi="Sylfaen"/>
          <w:sz w:val="22"/>
          <w:szCs w:val="22"/>
          <w:lang w:eastAsia="zh-CN"/>
        </w:rPr>
        <w:t>February</w:t>
      </w:r>
      <w:proofErr w:type="spellEnd"/>
      <w:r w:rsidRPr="00147B0E">
        <w:rPr>
          <w:rFonts w:ascii="Sylfaen" w:hAnsi="Sylfaen"/>
          <w:sz w:val="22"/>
          <w:szCs w:val="22"/>
          <w:lang w:eastAsia="zh-CN"/>
        </w:rPr>
        <w:t xml:space="preserve"> 11, 2026</w:t>
      </w:r>
      <w:r w:rsidRPr="00147B0E">
        <w:rPr>
          <w:sz w:val="22"/>
          <w:szCs w:val="22"/>
          <w:lang w:eastAsia="zh-CN"/>
        </w:rPr>
        <w:t>​</w:t>
      </w:r>
    </w:p>
    <w:p w14:paraId="00200737" w14:textId="77777777" w:rsidR="008855B6" w:rsidRPr="00147B0E" w:rsidRDefault="008855B6" w:rsidP="008855B6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eastAsia="zh-CN"/>
        </w:rPr>
      </w:pPr>
      <w:r w:rsidRPr="00147B0E">
        <w:rPr>
          <w:rFonts w:ascii="Sylfaen" w:hAnsi="Sylfaen"/>
          <w:sz w:val="22"/>
          <w:szCs w:val="22"/>
          <w:lang w:eastAsia="zh-CN"/>
        </w:rPr>
        <w:t xml:space="preserve">2026       Muss Deutschland in Trumps Friedensrat? Dann droht ein Strategiewiderspruch, FOCUS online. </w:t>
      </w:r>
      <w:proofErr w:type="spellStart"/>
      <w:r w:rsidRPr="00147B0E">
        <w:rPr>
          <w:rFonts w:ascii="Sylfaen" w:hAnsi="Sylfaen"/>
          <w:sz w:val="22"/>
          <w:szCs w:val="22"/>
          <w:lang w:eastAsia="zh-CN"/>
        </w:rPr>
        <w:t>January</w:t>
      </w:r>
      <w:proofErr w:type="spellEnd"/>
      <w:r w:rsidRPr="00147B0E">
        <w:rPr>
          <w:rFonts w:ascii="Sylfaen" w:hAnsi="Sylfaen"/>
          <w:sz w:val="22"/>
          <w:szCs w:val="22"/>
          <w:lang w:eastAsia="zh-CN"/>
        </w:rPr>
        <w:t xml:space="preserve"> 21, 2026</w:t>
      </w:r>
      <w:r w:rsidRPr="00147B0E">
        <w:rPr>
          <w:sz w:val="22"/>
          <w:szCs w:val="22"/>
          <w:lang w:eastAsia="zh-CN"/>
        </w:rPr>
        <w:t>​</w:t>
      </w:r>
    </w:p>
    <w:p w14:paraId="67C168F9" w14:textId="77777777" w:rsidR="008855B6" w:rsidRDefault="008855B6" w:rsidP="008855B6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eastAsia="zh-CN"/>
        </w:rPr>
      </w:pPr>
      <w:r w:rsidRPr="00147B0E">
        <w:rPr>
          <w:rFonts w:ascii="Sylfaen" w:hAnsi="Sylfaen"/>
          <w:sz w:val="22"/>
          <w:szCs w:val="22"/>
          <w:lang w:eastAsia="zh-CN"/>
        </w:rPr>
        <w:t>2025       USA fehlen, EU schwächelt: In Belém offenbart sich der Klima-Machtwechsel, FOCUS online. November 10, 2025</w:t>
      </w:r>
    </w:p>
    <w:p w14:paraId="01E507CE" w14:textId="77777777" w:rsidR="008855B6" w:rsidRPr="00147B0E" w:rsidRDefault="008855B6" w:rsidP="008855B6">
      <w:pPr>
        <w:ind w:left="1407" w:hanging="840"/>
        <w:rPr>
          <w:rFonts w:ascii="Sylfaen" w:hAnsi="Sylfaen"/>
          <w:sz w:val="22"/>
          <w:szCs w:val="22"/>
        </w:rPr>
      </w:pPr>
      <w:r w:rsidRPr="00147B0E">
        <w:rPr>
          <w:rFonts w:ascii="Sylfaen" w:hAnsi="Sylfaen"/>
          <w:sz w:val="22"/>
          <w:szCs w:val="22"/>
        </w:rPr>
        <w:lastRenderedPageBreak/>
        <w:t>2025       Wie Trumps 2.0 Handelspolitik Amerika schwächt und China stärkt, FOCUS online. March 3, 2025</w:t>
      </w:r>
      <w:r w:rsidRPr="00147B0E">
        <w:rPr>
          <w:sz w:val="22"/>
          <w:szCs w:val="22"/>
        </w:rPr>
        <w:t>​</w:t>
      </w:r>
    </w:p>
    <w:p w14:paraId="4A69288D" w14:textId="77777777" w:rsidR="008855B6" w:rsidRPr="00147B0E" w:rsidRDefault="008855B6" w:rsidP="008855B6">
      <w:pPr>
        <w:ind w:left="1407" w:hanging="840"/>
        <w:rPr>
          <w:rFonts w:ascii="Sylfaen" w:hAnsi="Sylfaen"/>
          <w:sz w:val="22"/>
          <w:szCs w:val="22"/>
        </w:rPr>
      </w:pPr>
      <w:r w:rsidRPr="00147B0E">
        <w:rPr>
          <w:rFonts w:ascii="Sylfaen" w:hAnsi="Sylfaen"/>
          <w:sz w:val="22"/>
          <w:szCs w:val="22"/>
        </w:rPr>
        <w:t xml:space="preserve">2024       Blinde Flecken zweier Geistesgrößen – Experte kritisiert: Harari und </w:t>
      </w:r>
      <w:proofErr w:type="spellStart"/>
      <w:r w:rsidRPr="00147B0E">
        <w:rPr>
          <w:rFonts w:ascii="Sylfaen" w:hAnsi="Sylfaen"/>
          <w:sz w:val="22"/>
          <w:szCs w:val="22"/>
        </w:rPr>
        <w:t>Acemoglu</w:t>
      </w:r>
      <w:proofErr w:type="spellEnd"/>
      <w:r w:rsidRPr="00147B0E">
        <w:rPr>
          <w:rFonts w:ascii="Sylfaen" w:hAnsi="Sylfaen"/>
          <w:sz w:val="22"/>
          <w:szCs w:val="22"/>
        </w:rPr>
        <w:t xml:space="preserve"> übersehen diese zwei Supermächte, FOCUS online. October 14, 2024</w:t>
      </w:r>
    </w:p>
    <w:p w14:paraId="3F458457" w14:textId="77777777" w:rsidR="008855B6" w:rsidRDefault="008855B6" w:rsidP="008855B6">
      <w:pPr>
        <w:ind w:left="1407" w:hanging="840"/>
        <w:rPr>
          <w:rFonts w:ascii="Sylfaen" w:hAnsi="Sylfaen"/>
          <w:sz w:val="22"/>
          <w:szCs w:val="22"/>
        </w:rPr>
      </w:pPr>
      <w:r w:rsidRPr="00147B0E">
        <w:rPr>
          <w:rFonts w:ascii="Sylfaen" w:hAnsi="Sylfaen"/>
          <w:sz w:val="22"/>
          <w:szCs w:val="22"/>
        </w:rPr>
        <w:t>2024       Wofür sich China und Indien am Zukunftsgipfel der Vereinten Nationen einsetzen werden, FOCUS online. September 23, 2024</w:t>
      </w:r>
      <w:r w:rsidRPr="00147B0E">
        <w:rPr>
          <w:sz w:val="22"/>
          <w:szCs w:val="22"/>
        </w:rPr>
        <w:t>​</w:t>
      </w:r>
    </w:p>
    <w:p w14:paraId="68F2C349" w14:textId="77777777" w:rsidR="008855B6" w:rsidRPr="00147B0E" w:rsidRDefault="008855B6" w:rsidP="008855B6">
      <w:pPr>
        <w:ind w:left="1407" w:hanging="840"/>
        <w:rPr>
          <w:rFonts w:ascii="Sylfaen" w:hAnsi="Sylfaen"/>
          <w:sz w:val="22"/>
          <w:szCs w:val="22"/>
        </w:rPr>
      </w:pPr>
      <w:r w:rsidRPr="00147B0E">
        <w:rPr>
          <w:rFonts w:ascii="Sylfaen" w:hAnsi="Sylfaen"/>
          <w:sz w:val="22"/>
          <w:szCs w:val="22"/>
        </w:rPr>
        <w:t>2024    </w:t>
      </w:r>
      <w:proofErr w:type="gramStart"/>
      <w:r w:rsidRPr="00147B0E">
        <w:rPr>
          <w:rFonts w:ascii="Sylfaen" w:hAnsi="Sylfaen"/>
          <w:sz w:val="22"/>
          <w:szCs w:val="22"/>
        </w:rPr>
        <w:t>   „</w:t>
      </w:r>
      <w:proofErr w:type="gramEnd"/>
      <w:r w:rsidRPr="00147B0E">
        <w:rPr>
          <w:rFonts w:ascii="Sylfaen" w:hAnsi="Sylfaen"/>
          <w:sz w:val="22"/>
          <w:szCs w:val="22"/>
        </w:rPr>
        <w:t>Wandel durch Handel“ hat funktioniert, aber nicht in unserem Sinne, FOCUS online. April 21, 2024</w:t>
      </w:r>
      <w:r w:rsidRPr="00147B0E">
        <w:rPr>
          <w:sz w:val="22"/>
          <w:szCs w:val="22"/>
        </w:rPr>
        <w:t>​</w:t>
      </w:r>
    </w:p>
    <w:p w14:paraId="0FA7F64E" w14:textId="23012ABD" w:rsidR="00184A20" w:rsidRPr="008855B6" w:rsidRDefault="008855B6" w:rsidP="008855B6">
      <w:pPr>
        <w:tabs>
          <w:tab w:val="clear" w:pos="284"/>
        </w:tabs>
        <w:autoSpaceDE w:val="0"/>
        <w:autoSpaceDN w:val="0"/>
        <w:adjustRightInd w:val="0"/>
        <w:spacing w:line="240" w:lineRule="auto"/>
        <w:ind w:left="1406" w:hanging="839"/>
        <w:rPr>
          <w:rFonts w:ascii="Sylfaen" w:hAnsi="Sylfaen"/>
          <w:sz w:val="22"/>
          <w:szCs w:val="22"/>
          <w:lang w:eastAsia="zh-CN"/>
        </w:rPr>
      </w:pPr>
      <w:r w:rsidRPr="00147B0E">
        <w:rPr>
          <w:rFonts w:ascii="Sylfaen" w:hAnsi="Sylfaen"/>
          <w:sz w:val="22"/>
          <w:szCs w:val="22"/>
          <w:lang w:eastAsia="zh-CN"/>
        </w:rPr>
        <w:t xml:space="preserve">2024       Suffizienz: Der Schlüssel zur Lösung der </w:t>
      </w:r>
      <w:proofErr w:type="gramStart"/>
      <w:r w:rsidRPr="00147B0E">
        <w:rPr>
          <w:rFonts w:ascii="Sylfaen" w:hAnsi="Sylfaen"/>
          <w:sz w:val="22"/>
          <w:szCs w:val="22"/>
          <w:lang w:eastAsia="zh-CN"/>
        </w:rPr>
        <w:t>Klimakrise?,</w:t>
      </w:r>
      <w:proofErr w:type="gramEnd"/>
      <w:r w:rsidRPr="00147B0E">
        <w:rPr>
          <w:rFonts w:ascii="Sylfaen" w:hAnsi="Sylfaen"/>
          <w:sz w:val="22"/>
          <w:szCs w:val="22"/>
          <w:lang w:eastAsia="zh-CN"/>
        </w:rPr>
        <w:t xml:space="preserve"> FOCUS online. April 3, 2024</w:t>
      </w:r>
      <w:r w:rsidRPr="00147B0E">
        <w:rPr>
          <w:sz w:val="22"/>
          <w:szCs w:val="22"/>
          <w:lang w:eastAsia="zh-CN"/>
        </w:rPr>
        <w:t>​</w:t>
      </w:r>
    </w:p>
    <w:p w14:paraId="3248B542" w14:textId="77777777" w:rsidR="00D22979" w:rsidRPr="007D5933" w:rsidRDefault="00D22979" w:rsidP="00EF5B0A">
      <w:pPr>
        <w:rPr>
          <w:rFonts w:ascii="Sylfaen" w:hAnsi="Sylfaen"/>
          <w:b/>
          <w:bCs/>
        </w:rPr>
      </w:pPr>
    </w:p>
    <w:p w14:paraId="6953C90E" w14:textId="1C21B108" w:rsidR="0067094E" w:rsidRPr="00D820EC" w:rsidRDefault="0067094E" w:rsidP="00D820EC">
      <w:pPr>
        <w:pStyle w:val="berschrift2"/>
      </w:pPr>
      <w:bookmarkStart w:id="5" w:name="_Toc224702914"/>
      <w:r w:rsidRPr="00D820EC">
        <w:t>Podcasts</w:t>
      </w:r>
      <w:bookmarkEnd w:id="5"/>
    </w:p>
    <w:p w14:paraId="7D8D61D7" w14:textId="79E9E33E" w:rsidR="004F33CD" w:rsidRPr="00D820EC" w:rsidRDefault="004F33CD" w:rsidP="004F33CD">
      <w:pPr>
        <w:pStyle w:val="Textkrper-Zeileneinzug"/>
        <w:ind w:left="1407" w:hanging="840"/>
        <w:rPr>
          <w:rFonts w:ascii="Sylfaen" w:hAnsi="Sylfaen"/>
          <w:bCs/>
          <w:sz w:val="22"/>
          <w:szCs w:val="22"/>
        </w:rPr>
      </w:pPr>
      <w:r w:rsidRPr="00D820EC">
        <w:rPr>
          <w:rFonts w:ascii="Sylfaen" w:hAnsi="Sylfaen"/>
          <w:bCs/>
          <w:sz w:val="22"/>
          <w:szCs w:val="22"/>
        </w:rPr>
        <w:t xml:space="preserve">2023 </w:t>
      </w:r>
      <w:r w:rsidR="004E15CA" w:rsidRPr="00D820EC">
        <w:rPr>
          <w:rFonts w:ascii="Sylfaen" w:hAnsi="Sylfaen"/>
          <w:bCs/>
          <w:sz w:val="22"/>
          <w:szCs w:val="22"/>
        </w:rPr>
        <w:tab/>
      </w:r>
      <w:r w:rsidR="0067094E" w:rsidRPr="00D820EC">
        <w:rPr>
          <w:rFonts w:ascii="Sylfaen" w:hAnsi="Sylfaen"/>
          <w:bCs/>
          <w:sz w:val="22"/>
          <w:szCs w:val="22"/>
        </w:rPr>
        <w:t>Globale Megatrends und Zukunftsforschung. Zukunftstrends aus dem Reich der Mitte. China Impulse, Podcast von und mit Alexandra Stefano</w:t>
      </w:r>
      <w:r w:rsidR="002D45BE">
        <w:rPr>
          <w:rFonts w:ascii="Sylfaen" w:hAnsi="Sylfaen"/>
          <w:bCs/>
          <w:sz w:val="22"/>
          <w:szCs w:val="22"/>
        </w:rPr>
        <w:t>v</w:t>
      </w:r>
    </w:p>
    <w:p w14:paraId="530F4BD0" w14:textId="770983C0" w:rsidR="004F33CD" w:rsidRPr="00D820EC" w:rsidRDefault="004F33CD" w:rsidP="004F33CD">
      <w:pPr>
        <w:pStyle w:val="Textkrper-Zeileneinzug"/>
        <w:ind w:left="1407"/>
        <w:rPr>
          <w:rFonts w:ascii="Sylfaen" w:hAnsi="Sylfaen"/>
          <w:bCs/>
          <w:sz w:val="22"/>
          <w:szCs w:val="22"/>
        </w:rPr>
      </w:pPr>
      <w:hyperlink r:id="rId31" w:history="1">
        <w:r w:rsidRPr="00D820EC">
          <w:rPr>
            <w:rStyle w:val="Hyperlink"/>
            <w:rFonts w:ascii="Sylfaen" w:hAnsi="Sylfaen"/>
            <w:bCs/>
            <w:sz w:val="22"/>
            <w:szCs w:val="22"/>
          </w:rPr>
          <w:t>https://www.china-impulse.de/podcast/folge-044-globale-megatrends-zukunftstrends/</w:t>
        </w:r>
      </w:hyperlink>
    </w:p>
    <w:p w14:paraId="6B5FFD12" w14:textId="03003263" w:rsidR="0067094E" w:rsidRPr="00D820EC" w:rsidRDefault="0067094E" w:rsidP="004F33CD">
      <w:pPr>
        <w:pStyle w:val="Textkrper-Zeileneinzug"/>
        <w:ind w:left="1407"/>
        <w:rPr>
          <w:rFonts w:ascii="Sylfaen" w:hAnsi="Sylfaen"/>
          <w:bCs/>
          <w:sz w:val="22"/>
          <w:szCs w:val="22"/>
        </w:rPr>
      </w:pPr>
      <w:r w:rsidRPr="00D820EC">
        <w:rPr>
          <w:rFonts w:ascii="Sylfaen" w:hAnsi="Sylfaen"/>
          <w:bCs/>
          <w:sz w:val="22"/>
          <w:szCs w:val="22"/>
        </w:rPr>
        <w:t xml:space="preserve"> </w:t>
      </w:r>
      <w:r w:rsidR="0035292F" w:rsidRPr="00D820EC">
        <w:rPr>
          <w:rFonts w:ascii="Sylfaen" w:hAnsi="Sylfaen"/>
          <w:bCs/>
          <w:sz w:val="22"/>
          <w:szCs w:val="22"/>
        </w:rPr>
        <w:t xml:space="preserve"> </w:t>
      </w:r>
    </w:p>
    <w:p w14:paraId="4FC198F2" w14:textId="66781390" w:rsidR="00746D6B" w:rsidRPr="004E15CA" w:rsidRDefault="00F30BC5" w:rsidP="00D820EC">
      <w:pPr>
        <w:pStyle w:val="berschrift2"/>
        <w:rPr>
          <w:lang w:val="en-US"/>
        </w:rPr>
      </w:pPr>
      <w:bookmarkStart w:id="6" w:name="_Toc224702915"/>
      <w:r w:rsidRPr="004E15CA">
        <w:rPr>
          <w:lang w:val="en-US"/>
        </w:rPr>
        <w:t>Interviews</w:t>
      </w:r>
      <w:r w:rsidR="0067094E" w:rsidRPr="004E15CA">
        <w:rPr>
          <w:lang w:val="en-US"/>
        </w:rPr>
        <w:t xml:space="preserve"> (selection)</w:t>
      </w:r>
      <w:bookmarkEnd w:id="6"/>
    </w:p>
    <w:p w14:paraId="511565DD" w14:textId="77777777" w:rsidR="00BD1B86" w:rsidRPr="004E15CA" w:rsidRDefault="00BD1B86" w:rsidP="00BD1B86">
      <w:pPr>
        <w:pStyle w:val="Listenabsatz"/>
        <w:ind w:left="1422" w:firstLine="0"/>
        <w:rPr>
          <w:rFonts w:ascii="Sylfaen" w:hAnsi="Sylfaen"/>
          <w:b/>
          <w:bCs/>
          <w:lang w:val="en-US"/>
        </w:rPr>
      </w:pPr>
    </w:p>
    <w:p w14:paraId="03CD7E39" w14:textId="536EBFC0" w:rsidR="0067094E" w:rsidRDefault="0067094E" w:rsidP="0067094E">
      <w:pPr>
        <w:pStyle w:val="Textkrper-Zeileneinzug"/>
        <w:ind w:left="1407" w:hanging="840"/>
        <w:rPr>
          <w:rFonts w:ascii="Sylfaen" w:hAnsi="Sylfaen"/>
          <w:bCs/>
          <w:sz w:val="22"/>
          <w:szCs w:val="22"/>
          <w:lang w:val="en-US"/>
        </w:rPr>
      </w:pPr>
      <w:r w:rsidRPr="0067094E">
        <w:rPr>
          <w:rFonts w:ascii="Sylfaen" w:hAnsi="Sylfaen"/>
          <w:bCs/>
          <w:sz w:val="22"/>
          <w:szCs w:val="22"/>
          <w:lang w:val="en-US"/>
        </w:rPr>
        <w:t>2024</w:t>
      </w:r>
      <w:r w:rsidRPr="0067094E">
        <w:rPr>
          <w:rFonts w:ascii="Sylfaen" w:hAnsi="Sylfaen"/>
          <w:bCs/>
          <w:sz w:val="22"/>
          <w:szCs w:val="22"/>
          <w:lang w:val="en-US"/>
        </w:rPr>
        <w:tab/>
        <w:t xml:space="preserve">Scholz's visit: A promising momentum in China-Germany ties, China Global Television network (CGTN), </w:t>
      </w:r>
      <w:r w:rsidRPr="0067094E">
        <w:rPr>
          <w:rFonts w:ascii="Sylfaen" w:hAnsi="Sylfaen"/>
          <w:sz w:val="22"/>
          <w:szCs w:val="22"/>
          <w:lang w:val="en-US"/>
        </w:rPr>
        <w:t>Opinion</w:t>
      </w:r>
      <w:r w:rsidRPr="0067094E">
        <w:rPr>
          <w:rFonts w:ascii="Sylfaen" w:hAnsi="Sylfaen"/>
          <w:bCs/>
          <w:sz w:val="22"/>
          <w:szCs w:val="22"/>
          <w:lang w:val="en-US"/>
        </w:rPr>
        <w:t xml:space="preserve">11:25, 18-Apr-2024, </w:t>
      </w:r>
      <w:hyperlink r:id="rId32" w:history="1">
        <w:r w:rsidRPr="0067094E">
          <w:rPr>
            <w:rStyle w:val="Hyperlink"/>
            <w:rFonts w:ascii="Sylfaen" w:hAnsi="Sylfaen"/>
            <w:bCs/>
            <w:sz w:val="22"/>
            <w:szCs w:val="22"/>
            <w:lang w:val="en-US"/>
          </w:rPr>
          <w:t>https://news.cgtn.com/news/2024-04-18/Scholz-s-visit-A-promising-momentum-in-China-German-ties-1sQZzxUypt6/p.html</w:t>
        </w:r>
      </w:hyperlink>
      <w:r>
        <w:rPr>
          <w:rFonts w:ascii="Sylfaen" w:hAnsi="Sylfaen"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Cs/>
          <w:sz w:val="22"/>
          <w:szCs w:val="22"/>
          <w:lang w:val="en-US"/>
        </w:rPr>
        <w:tab/>
      </w:r>
    </w:p>
    <w:p w14:paraId="56F5C9A0" w14:textId="402ACB87" w:rsidR="0035292F" w:rsidRPr="00B50FB2" w:rsidRDefault="0035292F" w:rsidP="00EF5B0A">
      <w:pPr>
        <w:pStyle w:val="Textkrper-Zeileneinzug"/>
        <w:ind w:left="1407" w:hanging="840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  <w:lang w:val="en-US"/>
        </w:rPr>
        <w:t>2021</w:t>
      </w:r>
      <w:r>
        <w:rPr>
          <w:rFonts w:ascii="Sylfaen" w:hAnsi="Sylfaen"/>
          <w:bCs/>
          <w:sz w:val="22"/>
          <w:szCs w:val="22"/>
          <w:lang w:val="en-US"/>
        </w:rPr>
        <w:tab/>
      </w:r>
      <w:r w:rsidR="00EF5B0A">
        <w:rPr>
          <w:rFonts w:ascii="Sylfaen" w:hAnsi="Sylfaen"/>
          <w:bCs/>
          <w:sz w:val="22"/>
          <w:szCs w:val="22"/>
          <w:lang w:val="en-US"/>
        </w:rPr>
        <w:t>Will China save the Earth?</w:t>
      </w:r>
      <w:r w:rsidR="00EF5B0A" w:rsidRPr="00EF5B0A">
        <w:rPr>
          <w:rFonts w:ascii="Sylfaen" w:hAnsi="Sylfaen"/>
          <w:bCs/>
          <w:sz w:val="22"/>
          <w:szCs w:val="22"/>
          <w:lang w:val="en-US"/>
        </w:rPr>
        <w:t xml:space="preserve"> </w:t>
      </w:r>
      <w:hyperlink r:id="rId33" w:history="1">
        <w:proofErr w:type="spellStart"/>
        <w:r w:rsidR="00EF5B0A" w:rsidRPr="00BA0A92">
          <w:rPr>
            <w:rStyle w:val="Hyperlink"/>
            <w:rFonts w:ascii="Sylfaen" w:hAnsi="Sylfaen"/>
            <w:sz w:val="22"/>
            <w:szCs w:val="22"/>
          </w:rPr>
          <w:t>重磅</w:t>
        </w:r>
        <w:r w:rsidR="00EF5B0A" w:rsidRPr="00BA0A92">
          <w:rPr>
            <w:rStyle w:val="Hyperlink"/>
            <w:rFonts w:ascii="Sylfaen" w:hAnsi="Sylfaen"/>
            <w:sz w:val="22"/>
            <w:szCs w:val="22"/>
          </w:rPr>
          <w:t>|</w:t>
        </w:r>
        <w:r w:rsidR="00EF5B0A" w:rsidRPr="00BA0A92">
          <w:rPr>
            <w:rStyle w:val="Hyperlink"/>
            <w:rFonts w:ascii="Sylfaen" w:hAnsi="Sylfaen"/>
            <w:sz w:val="22"/>
            <w:szCs w:val="22"/>
          </w:rPr>
          <w:t>德国学者库恩</w:t>
        </w:r>
        <w:proofErr w:type="spellEnd"/>
        <w:r w:rsidR="00EF5B0A" w:rsidRPr="00BA0A92">
          <w:rPr>
            <w:rStyle w:val="Hyperlink"/>
            <w:rFonts w:ascii="Sylfaen" w:hAnsi="Sylfaen"/>
            <w:sz w:val="22"/>
            <w:szCs w:val="22"/>
          </w:rPr>
          <w:t>：</w:t>
        </w:r>
        <w:r w:rsidR="00EF5B0A" w:rsidRPr="00BA0A92">
          <w:rPr>
            <w:rStyle w:val="Hyperlink"/>
            <w:rFonts w:ascii="Sylfaen" w:hAnsi="Sylfaen"/>
            <w:sz w:val="22"/>
            <w:szCs w:val="22"/>
          </w:rPr>
          <w:t>“</w:t>
        </w:r>
        <w:proofErr w:type="spellStart"/>
        <w:r w:rsidR="00EF5B0A" w:rsidRPr="00BA0A92">
          <w:rPr>
            <w:rStyle w:val="Hyperlink"/>
            <w:rFonts w:ascii="Sylfaen" w:hAnsi="Sylfaen"/>
            <w:sz w:val="22"/>
            <w:szCs w:val="22"/>
          </w:rPr>
          <w:t>中国将拯救地球吗</w:t>
        </w:r>
        <w:proofErr w:type="spellEnd"/>
        <w:r w:rsidR="00EF5B0A" w:rsidRPr="00BA0A92">
          <w:rPr>
            <w:rStyle w:val="Hyperlink"/>
            <w:rFonts w:ascii="Sylfaen" w:hAnsi="Sylfaen"/>
            <w:sz w:val="22"/>
            <w:szCs w:val="22"/>
          </w:rPr>
          <w:t>？</w:t>
        </w:r>
        <w:r w:rsidR="00EF5B0A" w:rsidRPr="00BA0A92">
          <w:rPr>
            <w:rStyle w:val="Hyperlink"/>
            <w:rFonts w:ascii="Sylfaen" w:hAnsi="Sylfaen"/>
            <w:sz w:val="22"/>
            <w:szCs w:val="22"/>
          </w:rPr>
          <w:t>”-</w:t>
        </w:r>
        <w:proofErr w:type="spellStart"/>
        <w:r w:rsidR="00EF5B0A" w:rsidRPr="00BA0A92">
          <w:rPr>
            <w:rStyle w:val="Hyperlink"/>
            <w:rFonts w:ascii="Sylfaen" w:hAnsi="Sylfaen"/>
            <w:sz w:val="22"/>
            <w:szCs w:val="22"/>
          </w:rPr>
          <w:t>中新网</w:t>
        </w:r>
        <w:proofErr w:type="spellEnd"/>
        <w:r w:rsidR="00EF5B0A" w:rsidRPr="00BA0A92">
          <w:rPr>
            <w:rStyle w:val="Hyperlink"/>
            <w:rFonts w:ascii="Sylfaen" w:hAnsi="Sylfaen"/>
            <w:sz w:val="22"/>
            <w:szCs w:val="22"/>
          </w:rPr>
          <w:t xml:space="preserve"> (chinanews.com)</w:t>
        </w:r>
      </w:hyperlink>
      <w:r w:rsidR="00EF5B0A" w:rsidRPr="00B50FB2">
        <w:t xml:space="preserve">,  </w:t>
      </w:r>
      <w:proofErr w:type="spellStart"/>
      <w:r w:rsidR="00EF5B0A" w:rsidRPr="00BA0A92">
        <w:rPr>
          <w:rFonts w:ascii="Sylfaen" w:hAnsi="Sylfaen"/>
          <w:bCs/>
          <w:sz w:val="22"/>
          <w:szCs w:val="22"/>
        </w:rPr>
        <w:t>July</w:t>
      </w:r>
      <w:proofErr w:type="spellEnd"/>
      <w:r w:rsidR="00EF5B0A" w:rsidRPr="00BA0A92">
        <w:rPr>
          <w:rFonts w:ascii="Sylfaen" w:hAnsi="Sylfaen"/>
          <w:bCs/>
          <w:sz w:val="22"/>
          <w:szCs w:val="22"/>
        </w:rPr>
        <w:t xml:space="preserve"> 2021</w:t>
      </w:r>
    </w:p>
    <w:p w14:paraId="3CF1A2FB" w14:textId="59013E29" w:rsidR="009C198D" w:rsidRPr="00B50FB2" w:rsidRDefault="009C198D" w:rsidP="009C198D">
      <w:pPr>
        <w:pStyle w:val="Textkrper-Zeileneinzug"/>
        <w:ind w:left="1407" w:hanging="840"/>
        <w:rPr>
          <w:rFonts w:ascii="Sylfaen" w:hAnsi="Sylfaen"/>
          <w:bCs/>
          <w:sz w:val="22"/>
          <w:szCs w:val="22"/>
        </w:rPr>
      </w:pPr>
      <w:r w:rsidRPr="00B50FB2">
        <w:rPr>
          <w:rFonts w:ascii="Sylfaen" w:hAnsi="Sylfaen"/>
          <w:bCs/>
          <w:sz w:val="22"/>
          <w:szCs w:val="22"/>
        </w:rPr>
        <w:t>2019</w:t>
      </w:r>
      <w:r w:rsidRPr="00B50FB2">
        <w:rPr>
          <w:rFonts w:ascii="Sylfaen" w:hAnsi="Sylfaen"/>
          <w:bCs/>
          <w:sz w:val="22"/>
          <w:szCs w:val="22"/>
        </w:rPr>
        <w:tab/>
        <w:t xml:space="preserve">“UN </w:t>
      </w:r>
      <w:proofErr w:type="spellStart"/>
      <w:r w:rsidRPr="00B50FB2">
        <w:rPr>
          <w:rFonts w:ascii="Sylfaen" w:hAnsi="Sylfaen"/>
          <w:bCs/>
          <w:sz w:val="22"/>
          <w:szCs w:val="22"/>
        </w:rPr>
        <w:t>climate</w:t>
      </w:r>
      <w:proofErr w:type="spellEnd"/>
      <w:r w:rsidRPr="00B50FB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B50FB2">
        <w:rPr>
          <w:rFonts w:ascii="Sylfaen" w:hAnsi="Sylfaen"/>
          <w:bCs/>
          <w:sz w:val="22"/>
          <w:szCs w:val="22"/>
        </w:rPr>
        <w:t>change</w:t>
      </w:r>
      <w:proofErr w:type="spellEnd"/>
      <w:r w:rsidRPr="00B50FB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B50FB2">
        <w:rPr>
          <w:rFonts w:ascii="Sylfaen" w:hAnsi="Sylfaen"/>
          <w:bCs/>
          <w:sz w:val="22"/>
          <w:szCs w:val="22"/>
        </w:rPr>
        <w:t>conference</w:t>
      </w:r>
      <w:proofErr w:type="spellEnd"/>
      <w:r w:rsidRPr="00B50FB2">
        <w:rPr>
          <w:rFonts w:ascii="Sylfaen" w:hAnsi="Sylfaen"/>
          <w:bCs/>
          <w:sz w:val="22"/>
          <w:szCs w:val="22"/>
        </w:rPr>
        <w:t xml:space="preserve"> COP 25 </w:t>
      </w:r>
      <w:proofErr w:type="spellStart"/>
      <w:r w:rsidRPr="00B50FB2">
        <w:rPr>
          <w:rFonts w:ascii="Sylfaen" w:hAnsi="Sylfaen"/>
          <w:bCs/>
          <w:sz w:val="22"/>
          <w:szCs w:val="22"/>
        </w:rPr>
        <w:t>opens</w:t>
      </w:r>
      <w:proofErr w:type="spellEnd"/>
      <w:r w:rsidRPr="00B50FB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B50FB2">
        <w:rPr>
          <w:rFonts w:ascii="Sylfaen" w:hAnsi="Sylfaen"/>
          <w:bCs/>
          <w:sz w:val="22"/>
          <w:szCs w:val="22"/>
        </w:rPr>
        <w:t>with</w:t>
      </w:r>
      <w:proofErr w:type="spellEnd"/>
      <w:r w:rsidRPr="00B50FB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B50FB2">
        <w:rPr>
          <w:rFonts w:ascii="Sylfaen" w:hAnsi="Sylfaen"/>
          <w:bCs/>
          <w:sz w:val="22"/>
          <w:szCs w:val="22"/>
        </w:rPr>
        <w:t>focus</w:t>
      </w:r>
      <w:proofErr w:type="spellEnd"/>
      <w:r w:rsidRPr="00B50FB2">
        <w:rPr>
          <w:rFonts w:ascii="Sylfaen" w:hAnsi="Sylfaen"/>
          <w:bCs/>
          <w:sz w:val="22"/>
          <w:szCs w:val="22"/>
        </w:rPr>
        <w:t xml:space="preserve"> on </w:t>
      </w:r>
      <w:proofErr w:type="spellStart"/>
      <w:r w:rsidRPr="00B50FB2">
        <w:rPr>
          <w:rFonts w:ascii="Sylfaen" w:hAnsi="Sylfaen"/>
          <w:bCs/>
          <w:sz w:val="22"/>
          <w:szCs w:val="22"/>
        </w:rPr>
        <w:t>challenges</w:t>
      </w:r>
      <w:proofErr w:type="spellEnd"/>
      <w:r w:rsidRPr="00B50FB2">
        <w:rPr>
          <w:rFonts w:ascii="Sylfaen" w:hAnsi="Sylfaen"/>
          <w:bCs/>
          <w:sz w:val="22"/>
          <w:szCs w:val="22"/>
        </w:rPr>
        <w:t>”, 04.12.2019.</w:t>
      </w:r>
    </w:p>
    <w:p w14:paraId="1D064CE7" w14:textId="77777777" w:rsidR="009C198D" w:rsidRPr="00B50FB2" w:rsidRDefault="009C198D" w:rsidP="009C198D">
      <w:pPr>
        <w:spacing w:before="0" w:line="240" w:lineRule="auto"/>
        <w:rPr>
          <w:rFonts w:ascii="Sylfaen" w:hAnsi="Sylfaen"/>
          <w:sz w:val="22"/>
          <w:szCs w:val="22"/>
        </w:rPr>
      </w:pPr>
      <w:r w:rsidRPr="00B50FB2">
        <w:rPr>
          <w:rFonts w:ascii="Sylfaen" w:hAnsi="Sylfaen"/>
          <w:sz w:val="22"/>
          <w:szCs w:val="22"/>
        </w:rPr>
        <w:tab/>
      </w:r>
      <w:r w:rsidRPr="00B50FB2">
        <w:rPr>
          <w:rFonts w:ascii="Sylfaen" w:hAnsi="Sylfaen"/>
          <w:sz w:val="22"/>
          <w:szCs w:val="22"/>
        </w:rPr>
        <w:tab/>
      </w:r>
      <w:r w:rsidRPr="00B50FB2">
        <w:rPr>
          <w:rFonts w:ascii="Sylfaen" w:hAnsi="Sylfaen"/>
          <w:sz w:val="22"/>
          <w:szCs w:val="22"/>
        </w:rPr>
        <w:tab/>
      </w:r>
      <w:hyperlink r:id="rId34" w:history="1">
        <w:r w:rsidRPr="00B50FB2">
          <w:rPr>
            <w:rStyle w:val="Hyperlink"/>
            <w:rFonts w:ascii="Sylfaen" w:hAnsi="Sylfaen"/>
            <w:sz w:val="22"/>
            <w:szCs w:val="22"/>
          </w:rPr>
          <w:t>http://www.xinhuanet.com/english/2019-12/03/c_138600602.htm</w:t>
        </w:r>
      </w:hyperlink>
    </w:p>
    <w:p w14:paraId="29F4D89A" w14:textId="1FBA894E" w:rsidR="00746D6B" w:rsidRPr="00506839" w:rsidRDefault="00746D6B" w:rsidP="004E15CA">
      <w:pPr>
        <w:pStyle w:val="Textkrper-Zeileneinzug"/>
        <w:ind w:left="1407" w:hanging="840"/>
        <w:rPr>
          <w:rFonts w:ascii="Sylfaen" w:hAnsi="Sylfaen"/>
          <w:bCs/>
          <w:sz w:val="22"/>
          <w:szCs w:val="22"/>
        </w:rPr>
      </w:pPr>
      <w:r w:rsidRPr="00506839">
        <w:rPr>
          <w:rFonts w:ascii="Sylfaen" w:hAnsi="Sylfaen"/>
          <w:bCs/>
          <w:sz w:val="22"/>
          <w:szCs w:val="22"/>
        </w:rPr>
        <w:t xml:space="preserve">2018 </w:t>
      </w:r>
      <w:r w:rsidR="003A2620" w:rsidRPr="00506839">
        <w:rPr>
          <w:rFonts w:ascii="Sylfaen" w:hAnsi="Sylfaen"/>
          <w:bCs/>
          <w:sz w:val="22"/>
          <w:szCs w:val="22"/>
        </w:rPr>
        <w:tab/>
      </w:r>
      <w:r w:rsidR="00773B45">
        <w:rPr>
          <w:rFonts w:ascii="Sylfaen" w:hAnsi="Sylfaen"/>
          <w:bCs/>
          <w:sz w:val="22"/>
          <w:szCs w:val="22"/>
        </w:rPr>
        <w:t>„</w:t>
      </w:r>
      <w:r w:rsidRPr="00506839">
        <w:rPr>
          <w:rFonts w:ascii="Sylfaen" w:hAnsi="Sylfaen"/>
          <w:bCs/>
          <w:sz w:val="22"/>
          <w:szCs w:val="22"/>
        </w:rPr>
        <w:t xml:space="preserve">Es geht nicht um die </w:t>
      </w:r>
      <w:proofErr w:type="gramStart"/>
      <w:r w:rsidRPr="00506839">
        <w:rPr>
          <w:rFonts w:ascii="Sylfaen" w:hAnsi="Sylfaen"/>
          <w:bCs/>
          <w:sz w:val="22"/>
          <w:szCs w:val="22"/>
        </w:rPr>
        <w:t>Energiewende</w:t>
      </w:r>
      <w:proofErr w:type="gramEnd"/>
      <w:r w:rsidRPr="00506839">
        <w:rPr>
          <w:rFonts w:ascii="Sylfaen" w:hAnsi="Sylfaen"/>
          <w:bCs/>
          <w:sz w:val="22"/>
          <w:szCs w:val="22"/>
        </w:rPr>
        <w:t xml:space="preserve"> sondern um technologischen Fortschritt</w:t>
      </w:r>
      <w:r w:rsidR="00773B45">
        <w:rPr>
          <w:rFonts w:ascii="Sylfaen" w:hAnsi="Sylfaen"/>
          <w:bCs/>
          <w:sz w:val="22"/>
          <w:szCs w:val="22"/>
        </w:rPr>
        <w:t>“</w:t>
      </w:r>
      <w:r w:rsidRPr="00506839">
        <w:rPr>
          <w:rFonts w:ascii="Sylfaen" w:hAnsi="Sylfaen"/>
          <w:bCs/>
          <w:sz w:val="22"/>
          <w:szCs w:val="22"/>
        </w:rPr>
        <w:t>,</w:t>
      </w:r>
      <w:r w:rsidR="009640BD" w:rsidRPr="00506839">
        <w:rPr>
          <w:rFonts w:ascii="Sylfaen" w:hAnsi="Sylfaen"/>
          <w:bCs/>
          <w:sz w:val="22"/>
          <w:szCs w:val="22"/>
        </w:rPr>
        <w:t xml:space="preserve"> Interview geführt von Katja Dombrowski,</w:t>
      </w:r>
      <w:r w:rsidRPr="00506839">
        <w:rPr>
          <w:rFonts w:ascii="Sylfaen" w:hAnsi="Sylfaen"/>
          <w:bCs/>
          <w:sz w:val="22"/>
          <w:szCs w:val="22"/>
        </w:rPr>
        <w:t xml:space="preserve"> </w:t>
      </w:r>
      <w:r w:rsidRPr="00506839">
        <w:rPr>
          <w:rFonts w:ascii="Sylfaen" w:hAnsi="Sylfaen"/>
          <w:bCs/>
          <w:i/>
          <w:sz w:val="22"/>
          <w:szCs w:val="22"/>
        </w:rPr>
        <w:t>Neue Energie. Das Magazin für Klimaschutz und erneuerbare Energien</w:t>
      </w:r>
      <w:r w:rsidR="003A2620" w:rsidRPr="00506839">
        <w:rPr>
          <w:rFonts w:ascii="Sylfaen" w:hAnsi="Sylfaen"/>
          <w:bCs/>
          <w:sz w:val="22"/>
          <w:szCs w:val="22"/>
        </w:rPr>
        <w:t xml:space="preserve">, Nr. 4, April 2018, S. 62-65, </w:t>
      </w:r>
      <w:hyperlink r:id="rId35" w:history="1">
        <w:r w:rsidR="003A2620" w:rsidRPr="00506839">
          <w:rPr>
            <w:rStyle w:val="Hyperlink"/>
            <w:rFonts w:ascii="Sylfaen" w:hAnsi="Sylfaen"/>
            <w:sz w:val="22"/>
            <w:szCs w:val="22"/>
          </w:rPr>
          <w:t>https://www.neueenergie.net/</w:t>
        </w:r>
      </w:hyperlink>
      <w:r w:rsidRPr="00506839">
        <w:rPr>
          <w:rFonts w:ascii="Sylfaen" w:hAnsi="Sylfaen"/>
          <w:bCs/>
          <w:sz w:val="22"/>
          <w:szCs w:val="22"/>
        </w:rPr>
        <w:t xml:space="preserve"> </w:t>
      </w:r>
    </w:p>
    <w:sectPr w:rsidR="00746D6B" w:rsidRPr="00506839" w:rsidSect="009F2679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7" w:h="16840"/>
      <w:pgMar w:top="1008" w:right="1411" w:bottom="1454" w:left="141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F164" w14:textId="77777777" w:rsidR="005954C4" w:rsidRDefault="005954C4">
      <w:r>
        <w:separator/>
      </w:r>
    </w:p>
  </w:endnote>
  <w:endnote w:type="continuationSeparator" w:id="0">
    <w:p w14:paraId="2A039CCF" w14:textId="77777777" w:rsidR="005954C4" w:rsidRDefault="0059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i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D523" w14:textId="77777777" w:rsidR="005563BB" w:rsidRDefault="005563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303658"/>
      <w:docPartObj>
        <w:docPartGallery w:val="Page Numbers (Bottom of Page)"/>
        <w:docPartUnique/>
      </w:docPartObj>
    </w:sdtPr>
    <w:sdtEndPr/>
    <w:sdtContent>
      <w:p w14:paraId="15D838F1" w14:textId="6B29CF97" w:rsidR="00405331" w:rsidRDefault="0040533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5F87E" w14:textId="4B4E4C76" w:rsidR="004924D9" w:rsidRDefault="004924D9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E48D" w14:textId="77777777" w:rsidR="005563BB" w:rsidRDefault="005563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51DF" w14:textId="77777777" w:rsidR="005954C4" w:rsidRDefault="005954C4">
      <w:r>
        <w:separator/>
      </w:r>
    </w:p>
  </w:footnote>
  <w:footnote w:type="continuationSeparator" w:id="0">
    <w:p w14:paraId="67F3D648" w14:textId="77777777" w:rsidR="005954C4" w:rsidRDefault="0059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6681" w14:textId="77777777" w:rsidR="005563BB" w:rsidRDefault="005563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286C" w14:textId="208481D4" w:rsidR="001B33BE" w:rsidRPr="00E761B5" w:rsidRDefault="008A4721" w:rsidP="00E761B5">
    <w:pPr>
      <w:pStyle w:val="Kopfzeile"/>
      <w:jc w:val="right"/>
      <w:rPr>
        <w:rFonts w:ascii="Sylfaen" w:hAnsi="Sylfaen"/>
        <w:sz w:val="22"/>
        <w:szCs w:val="22"/>
      </w:rPr>
    </w:pPr>
    <w:r>
      <w:rPr>
        <w:rFonts w:ascii="Sylfaen" w:hAnsi="Sylfaen"/>
        <w:sz w:val="22"/>
        <w:szCs w:val="22"/>
      </w:rPr>
      <w:t xml:space="preserve">PD Dr. </w:t>
    </w:r>
    <w:r w:rsidR="00117550" w:rsidRPr="00E761B5">
      <w:rPr>
        <w:rFonts w:ascii="Sylfaen" w:hAnsi="Sylfaen"/>
        <w:sz w:val="22"/>
        <w:szCs w:val="22"/>
      </w:rPr>
      <w:t xml:space="preserve">Berthold </w:t>
    </w:r>
    <w:r w:rsidR="000E2BB6" w:rsidRPr="00E761B5">
      <w:rPr>
        <w:rFonts w:ascii="Sylfaen" w:hAnsi="Sylfaen"/>
        <w:sz w:val="22"/>
        <w:szCs w:val="22"/>
      </w:rPr>
      <w:t xml:space="preserve">M. </w:t>
    </w:r>
    <w:r w:rsidR="004924D9" w:rsidRPr="00E761B5">
      <w:rPr>
        <w:rFonts w:ascii="Sylfaen" w:hAnsi="Sylfaen"/>
        <w:sz w:val="22"/>
        <w:szCs w:val="22"/>
      </w:rPr>
      <w:t>Kuhn</w:t>
    </w:r>
  </w:p>
  <w:p w14:paraId="73696E61" w14:textId="77777777" w:rsidR="004924D9" w:rsidRPr="00E761B5" w:rsidRDefault="004924D9">
    <w:pPr>
      <w:pStyle w:val="Kopfzeile"/>
      <w:jc w:val="right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A9CA" w14:textId="77777777" w:rsidR="005563BB" w:rsidRDefault="005563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861"/>
    <w:multiLevelType w:val="multilevel"/>
    <w:tmpl w:val="1060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223C0"/>
    <w:multiLevelType w:val="hybridMultilevel"/>
    <w:tmpl w:val="843C610C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0691"/>
    <w:multiLevelType w:val="hybridMultilevel"/>
    <w:tmpl w:val="68B41EA6"/>
    <w:lvl w:ilvl="0" w:tplc="4378A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451C6"/>
    <w:multiLevelType w:val="hybridMultilevel"/>
    <w:tmpl w:val="D3B098F6"/>
    <w:lvl w:ilvl="0" w:tplc="847629E0">
      <w:start w:val="2016"/>
      <w:numFmt w:val="decimal"/>
      <w:lvlText w:val="%1"/>
      <w:lvlJc w:val="left"/>
      <w:pPr>
        <w:ind w:left="1826" w:hanging="42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2486" w:hanging="360"/>
      </w:pPr>
    </w:lvl>
    <w:lvl w:ilvl="2" w:tplc="0407001B" w:tentative="1">
      <w:start w:val="1"/>
      <w:numFmt w:val="lowerRoman"/>
      <w:lvlText w:val="%3."/>
      <w:lvlJc w:val="right"/>
      <w:pPr>
        <w:ind w:left="3206" w:hanging="180"/>
      </w:pPr>
    </w:lvl>
    <w:lvl w:ilvl="3" w:tplc="0407000F" w:tentative="1">
      <w:start w:val="1"/>
      <w:numFmt w:val="decimal"/>
      <w:lvlText w:val="%4."/>
      <w:lvlJc w:val="left"/>
      <w:pPr>
        <w:ind w:left="3926" w:hanging="360"/>
      </w:pPr>
    </w:lvl>
    <w:lvl w:ilvl="4" w:tplc="04070019" w:tentative="1">
      <w:start w:val="1"/>
      <w:numFmt w:val="lowerLetter"/>
      <w:lvlText w:val="%5."/>
      <w:lvlJc w:val="left"/>
      <w:pPr>
        <w:ind w:left="4646" w:hanging="360"/>
      </w:pPr>
    </w:lvl>
    <w:lvl w:ilvl="5" w:tplc="0407001B" w:tentative="1">
      <w:start w:val="1"/>
      <w:numFmt w:val="lowerRoman"/>
      <w:lvlText w:val="%6."/>
      <w:lvlJc w:val="right"/>
      <w:pPr>
        <w:ind w:left="5366" w:hanging="180"/>
      </w:pPr>
    </w:lvl>
    <w:lvl w:ilvl="6" w:tplc="0407000F" w:tentative="1">
      <w:start w:val="1"/>
      <w:numFmt w:val="decimal"/>
      <w:lvlText w:val="%7."/>
      <w:lvlJc w:val="left"/>
      <w:pPr>
        <w:ind w:left="6086" w:hanging="360"/>
      </w:pPr>
    </w:lvl>
    <w:lvl w:ilvl="7" w:tplc="04070019" w:tentative="1">
      <w:start w:val="1"/>
      <w:numFmt w:val="lowerLetter"/>
      <w:lvlText w:val="%8."/>
      <w:lvlJc w:val="left"/>
      <w:pPr>
        <w:ind w:left="6806" w:hanging="360"/>
      </w:pPr>
    </w:lvl>
    <w:lvl w:ilvl="8" w:tplc="0407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 w15:restartNumberingAfterBreak="0">
    <w:nsid w:val="53C44759"/>
    <w:multiLevelType w:val="hybridMultilevel"/>
    <w:tmpl w:val="8D5ECB72"/>
    <w:lvl w:ilvl="0" w:tplc="DC008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1971"/>
    <w:multiLevelType w:val="hybridMultilevel"/>
    <w:tmpl w:val="C7B649DA"/>
    <w:lvl w:ilvl="0" w:tplc="9550CC4A">
      <w:start w:val="2016"/>
      <w:numFmt w:val="decimal"/>
      <w:lvlText w:val="%1"/>
      <w:lvlJc w:val="left"/>
      <w:pPr>
        <w:ind w:left="780" w:hanging="42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A0996"/>
    <w:multiLevelType w:val="hybridMultilevel"/>
    <w:tmpl w:val="F76A20E2"/>
    <w:lvl w:ilvl="0" w:tplc="ACB295CA">
      <w:start w:val="2018"/>
      <w:numFmt w:val="decimal"/>
      <w:lvlText w:val="%1"/>
      <w:lvlJc w:val="left"/>
      <w:pPr>
        <w:ind w:left="1188" w:hanging="480"/>
      </w:pPr>
      <w:rPr>
        <w:rFonts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FA1369"/>
    <w:multiLevelType w:val="singleLevel"/>
    <w:tmpl w:val="D18CA7FE"/>
    <w:lvl w:ilvl="0">
      <w:start w:val="2"/>
      <w:numFmt w:val="lowerLetter"/>
      <w:lvlText w:val="%1.)"/>
      <w:lvlJc w:val="left"/>
      <w:pPr>
        <w:tabs>
          <w:tab w:val="num" w:pos="1422"/>
        </w:tabs>
        <w:ind w:left="1422" w:hanging="855"/>
      </w:pPr>
      <w:rPr>
        <w:rFonts w:hint="default"/>
      </w:rPr>
    </w:lvl>
  </w:abstractNum>
  <w:num w:numId="1" w16cid:durableId="1292710602">
    <w:abstractNumId w:val="7"/>
  </w:num>
  <w:num w:numId="2" w16cid:durableId="1460489070">
    <w:abstractNumId w:val="2"/>
  </w:num>
  <w:num w:numId="3" w16cid:durableId="735009810">
    <w:abstractNumId w:val="4"/>
  </w:num>
  <w:num w:numId="4" w16cid:durableId="140927866">
    <w:abstractNumId w:val="1"/>
  </w:num>
  <w:num w:numId="5" w16cid:durableId="625507196">
    <w:abstractNumId w:val="3"/>
  </w:num>
  <w:num w:numId="6" w16cid:durableId="407464178">
    <w:abstractNumId w:val="5"/>
  </w:num>
  <w:num w:numId="7" w16cid:durableId="495342300">
    <w:abstractNumId w:val="6"/>
  </w:num>
  <w:num w:numId="8" w16cid:durableId="136224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B6"/>
    <w:rsid w:val="000042FC"/>
    <w:rsid w:val="00016BF7"/>
    <w:rsid w:val="00022121"/>
    <w:rsid w:val="00022AA0"/>
    <w:rsid w:val="00026910"/>
    <w:rsid w:val="00027CC3"/>
    <w:rsid w:val="00040A46"/>
    <w:rsid w:val="000442BA"/>
    <w:rsid w:val="0004593E"/>
    <w:rsid w:val="00046A47"/>
    <w:rsid w:val="00056C4A"/>
    <w:rsid w:val="0005743F"/>
    <w:rsid w:val="00057BBA"/>
    <w:rsid w:val="00070864"/>
    <w:rsid w:val="000771B2"/>
    <w:rsid w:val="00084BCC"/>
    <w:rsid w:val="000A415B"/>
    <w:rsid w:val="000B7788"/>
    <w:rsid w:val="000C7B37"/>
    <w:rsid w:val="000D7619"/>
    <w:rsid w:val="000E2BB6"/>
    <w:rsid w:val="000F1766"/>
    <w:rsid w:val="000F59A2"/>
    <w:rsid w:val="000F671D"/>
    <w:rsid w:val="000F7D9E"/>
    <w:rsid w:val="00111552"/>
    <w:rsid w:val="001131C1"/>
    <w:rsid w:val="00114147"/>
    <w:rsid w:val="001165FC"/>
    <w:rsid w:val="00117550"/>
    <w:rsid w:val="00124706"/>
    <w:rsid w:val="0012541D"/>
    <w:rsid w:val="00126AC1"/>
    <w:rsid w:val="00147B0E"/>
    <w:rsid w:val="00156087"/>
    <w:rsid w:val="00162833"/>
    <w:rsid w:val="00176F16"/>
    <w:rsid w:val="00184A20"/>
    <w:rsid w:val="00192771"/>
    <w:rsid w:val="001B1DB5"/>
    <w:rsid w:val="001B33BE"/>
    <w:rsid w:val="001D3CD4"/>
    <w:rsid w:val="001D4E00"/>
    <w:rsid w:val="001D6997"/>
    <w:rsid w:val="001E71F5"/>
    <w:rsid w:val="001F6F82"/>
    <w:rsid w:val="00200E8B"/>
    <w:rsid w:val="002031B7"/>
    <w:rsid w:val="0021207B"/>
    <w:rsid w:val="00230986"/>
    <w:rsid w:val="002311AB"/>
    <w:rsid w:val="00231913"/>
    <w:rsid w:val="00232AAC"/>
    <w:rsid w:val="002554D7"/>
    <w:rsid w:val="0025632E"/>
    <w:rsid w:val="00267505"/>
    <w:rsid w:val="0026765D"/>
    <w:rsid w:val="00270D4F"/>
    <w:rsid w:val="0027397B"/>
    <w:rsid w:val="002B6EE8"/>
    <w:rsid w:val="002B7F53"/>
    <w:rsid w:val="002C1FAB"/>
    <w:rsid w:val="002C428F"/>
    <w:rsid w:val="002C62D5"/>
    <w:rsid w:val="002D45BE"/>
    <w:rsid w:val="002E699D"/>
    <w:rsid w:val="002F0A22"/>
    <w:rsid w:val="00306F3D"/>
    <w:rsid w:val="00314731"/>
    <w:rsid w:val="0032160A"/>
    <w:rsid w:val="0032317A"/>
    <w:rsid w:val="00330957"/>
    <w:rsid w:val="00337861"/>
    <w:rsid w:val="00341061"/>
    <w:rsid w:val="003470CB"/>
    <w:rsid w:val="0035292F"/>
    <w:rsid w:val="00381C83"/>
    <w:rsid w:val="00383857"/>
    <w:rsid w:val="00383989"/>
    <w:rsid w:val="00392392"/>
    <w:rsid w:val="003A2620"/>
    <w:rsid w:val="003E244D"/>
    <w:rsid w:val="003E47A9"/>
    <w:rsid w:val="003E5711"/>
    <w:rsid w:val="003F64FC"/>
    <w:rsid w:val="003F796E"/>
    <w:rsid w:val="004031AC"/>
    <w:rsid w:val="00405331"/>
    <w:rsid w:val="004136EF"/>
    <w:rsid w:val="004316D4"/>
    <w:rsid w:val="00436A6C"/>
    <w:rsid w:val="0044393A"/>
    <w:rsid w:val="00446EBF"/>
    <w:rsid w:val="004924D9"/>
    <w:rsid w:val="004943BF"/>
    <w:rsid w:val="004A1FA2"/>
    <w:rsid w:val="004A5384"/>
    <w:rsid w:val="004B173D"/>
    <w:rsid w:val="004C5A39"/>
    <w:rsid w:val="004C6187"/>
    <w:rsid w:val="004E15CA"/>
    <w:rsid w:val="004F33CD"/>
    <w:rsid w:val="00506839"/>
    <w:rsid w:val="00512563"/>
    <w:rsid w:val="00521EBA"/>
    <w:rsid w:val="00526506"/>
    <w:rsid w:val="00532F98"/>
    <w:rsid w:val="00540AFB"/>
    <w:rsid w:val="00552656"/>
    <w:rsid w:val="005563BB"/>
    <w:rsid w:val="0056751B"/>
    <w:rsid w:val="005776A1"/>
    <w:rsid w:val="005779C2"/>
    <w:rsid w:val="0058024A"/>
    <w:rsid w:val="00580A69"/>
    <w:rsid w:val="005954C4"/>
    <w:rsid w:val="005A3BD6"/>
    <w:rsid w:val="005A7832"/>
    <w:rsid w:val="005A7B5D"/>
    <w:rsid w:val="005B1560"/>
    <w:rsid w:val="005C1804"/>
    <w:rsid w:val="005D49E6"/>
    <w:rsid w:val="005D4E64"/>
    <w:rsid w:val="005D56AF"/>
    <w:rsid w:val="005E3028"/>
    <w:rsid w:val="005F1210"/>
    <w:rsid w:val="00622DD6"/>
    <w:rsid w:val="006273F1"/>
    <w:rsid w:val="00630AF4"/>
    <w:rsid w:val="00635AB2"/>
    <w:rsid w:val="00650278"/>
    <w:rsid w:val="00652CA4"/>
    <w:rsid w:val="00655C78"/>
    <w:rsid w:val="0067094E"/>
    <w:rsid w:val="006A4766"/>
    <w:rsid w:val="006C1328"/>
    <w:rsid w:val="006C443A"/>
    <w:rsid w:val="006D760E"/>
    <w:rsid w:val="006E274D"/>
    <w:rsid w:val="00703E84"/>
    <w:rsid w:val="007171C2"/>
    <w:rsid w:val="00734FB0"/>
    <w:rsid w:val="00737ECC"/>
    <w:rsid w:val="00746D6B"/>
    <w:rsid w:val="007502CC"/>
    <w:rsid w:val="00750F7A"/>
    <w:rsid w:val="00751E1F"/>
    <w:rsid w:val="0075244D"/>
    <w:rsid w:val="00756EEA"/>
    <w:rsid w:val="00773B45"/>
    <w:rsid w:val="00775C3B"/>
    <w:rsid w:val="00780674"/>
    <w:rsid w:val="00781305"/>
    <w:rsid w:val="0078411A"/>
    <w:rsid w:val="00790DEC"/>
    <w:rsid w:val="00792216"/>
    <w:rsid w:val="00795AB6"/>
    <w:rsid w:val="007A1AE6"/>
    <w:rsid w:val="007A4A99"/>
    <w:rsid w:val="007B0AB2"/>
    <w:rsid w:val="007B4F20"/>
    <w:rsid w:val="007B501D"/>
    <w:rsid w:val="007D29FC"/>
    <w:rsid w:val="007D5933"/>
    <w:rsid w:val="007F3508"/>
    <w:rsid w:val="00800B79"/>
    <w:rsid w:val="008030B2"/>
    <w:rsid w:val="00805E72"/>
    <w:rsid w:val="00807C6F"/>
    <w:rsid w:val="00812535"/>
    <w:rsid w:val="008173D1"/>
    <w:rsid w:val="00821175"/>
    <w:rsid w:val="0082373A"/>
    <w:rsid w:val="00826D0F"/>
    <w:rsid w:val="00827D97"/>
    <w:rsid w:val="00827F41"/>
    <w:rsid w:val="00831207"/>
    <w:rsid w:val="008348B3"/>
    <w:rsid w:val="00840E35"/>
    <w:rsid w:val="00841D83"/>
    <w:rsid w:val="00844E8D"/>
    <w:rsid w:val="008470D2"/>
    <w:rsid w:val="00880C2F"/>
    <w:rsid w:val="008855B6"/>
    <w:rsid w:val="0089467D"/>
    <w:rsid w:val="0089488A"/>
    <w:rsid w:val="008A4721"/>
    <w:rsid w:val="008C2D7A"/>
    <w:rsid w:val="008C37F3"/>
    <w:rsid w:val="008C7DC3"/>
    <w:rsid w:val="008F60C0"/>
    <w:rsid w:val="008F7A77"/>
    <w:rsid w:val="00911C1B"/>
    <w:rsid w:val="00927523"/>
    <w:rsid w:val="00933A3E"/>
    <w:rsid w:val="009640BD"/>
    <w:rsid w:val="00966B71"/>
    <w:rsid w:val="009740F2"/>
    <w:rsid w:val="009846EB"/>
    <w:rsid w:val="009A0B71"/>
    <w:rsid w:val="009A4168"/>
    <w:rsid w:val="009C198D"/>
    <w:rsid w:val="009D2363"/>
    <w:rsid w:val="009E0B33"/>
    <w:rsid w:val="009E1188"/>
    <w:rsid w:val="009E2CA9"/>
    <w:rsid w:val="009E44A3"/>
    <w:rsid w:val="009E57DD"/>
    <w:rsid w:val="009E7384"/>
    <w:rsid w:val="009F2679"/>
    <w:rsid w:val="009F3482"/>
    <w:rsid w:val="009F56A0"/>
    <w:rsid w:val="00A05B29"/>
    <w:rsid w:val="00A109AC"/>
    <w:rsid w:val="00A12D3F"/>
    <w:rsid w:val="00A149D2"/>
    <w:rsid w:val="00A201CB"/>
    <w:rsid w:val="00A22532"/>
    <w:rsid w:val="00A2644A"/>
    <w:rsid w:val="00A33BC8"/>
    <w:rsid w:val="00A37BAC"/>
    <w:rsid w:val="00A451AD"/>
    <w:rsid w:val="00A72A79"/>
    <w:rsid w:val="00A74395"/>
    <w:rsid w:val="00A74AA1"/>
    <w:rsid w:val="00A80B42"/>
    <w:rsid w:val="00A965BF"/>
    <w:rsid w:val="00AB1BFA"/>
    <w:rsid w:val="00AC3A02"/>
    <w:rsid w:val="00AC4372"/>
    <w:rsid w:val="00AC68B4"/>
    <w:rsid w:val="00AD16F3"/>
    <w:rsid w:val="00AD58FC"/>
    <w:rsid w:val="00AE6214"/>
    <w:rsid w:val="00AE6574"/>
    <w:rsid w:val="00AF0EB8"/>
    <w:rsid w:val="00AF15B4"/>
    <w:rsid w:val="00AF4483"/>
    <w:rsid w:val="00B151F4"/>
    <w:rsid w:val="00B205BA"/>
    <w:rsid w:val="00B35CB8"/>
    <w:rsid w:val="00B50FB2"/>
    <w:rsid w:val="00B53165"/>
    <w:rsid w:val="00B60A55"/>
    <w:rsid w:val="00B71B3E"/>
    <w:rsid w:val="00B833B3"/>
    <w:rsid w:val="00B849B8"/>
    <w:rsid w:val="00B9233C"/>
    <w:rsid w:val="00B940E8"/>
    <w:rsid w:val="00BA0A92"/>
    <w:rsid w:val="00BB6A31"/>
    <w:rsid w:val="00BC2202"/>
    <w:rsid w:val="00BC4F18"/>
    <w:rsid w:val="00BC55E7"/>
    <w:rsid w:val="00BC6858"/>
    <w:rsid w:val="00BD1B86"/>
    <w:rsid w:val="00BD39C8"/>
    <w:rsid w:val="00BD5AA7"/>
    <w:rsid w:val="00BF1FF4"/>
    <w:rsid w:val="00BF454D"/>
    <w:rsid w:val="00BF6F19"/>
    <w:rsid w:val="00C108F4"/>
    <w:rsid w:val="00C13301"/>
    <w:rsid w:val="00C22B25"/>
    <w:rsid w:val="00C27C7E"/>
    <w:rsid w:val="00C3631E"/>
    <w:rsid w:val="00C43558"/>
    <w:rsid w:val="00C51E8B"/>
    <w:rsid w:val="00C51EAA"/>
    <w:rsid w:val="00C64FDA"/>
    <w:rsid w:val="00C852CF"/>
    <w:rsid w:val="00C97972"/>
    <w:rsid w:val="00CA117D"/>
    <w:rsid w:val="00CC0054"/>
    <w:rsid w:val="00CC62C0"/>
    <w:rsid w:val="00CD0A83"/>
    <w:rsid w:val="00CD0B9D"/>
    <w:rsid w:val="00CE5859"/>
    <w:rsid w:val="00CE7F12"/>
    <w:rsid w:val="00CF67E5"/>
    <w:rsid w:val="00D06AC2"/>
    <w:rsid w:val="00D1240E"/>
    <w:rsid w:val="00D138D8"/>
    <w:rsid w:val="00D22979"/>
    <w:rsid w:val="00D33DE7"/>
    <w:rsid w:val="00D47952"/>
    <w:rsid w:val="00D50450"/>
    <w:rsid w:val="00D51627"/>
    <w:rsid w:val="00D5257C"/>
    <w:rsid w:val="00D53DFC"/>
    <w:rsid w:val="00D61EA3"/>
    <w:rsid w:val="00D81371"/>
    <w:rsid w:val="00D820EC"/>
    <w:rsid w:val="00D874A5"/>
    <w:rsid w:val="00D87E2B"/>
    <w:rsid w:val="00DA322D"/>
    <w:rsid w:val="00DA5E96"/>
    <w:rsid w:val="00DC1630"/>
    <w:rsid w:val="00DD71EF"/>
    <w:rsid w:val="00DE210D"/>
    <w:rsid w:val="00DE3AFE"/>
    <w:rsid w:val="00E01281"/>
    <w:rsid w:val="00E06EC5"/>
    <w:rsid w:val="00E1016D"/>
    <w:rsid w:val="00E13436"/>
    <w:rsid w:val="00E165AA"/>
    <w:rsid w:val="00E30186"/>
    <w:rsid w:val="00E3565E"/>
    <w:rsid w:val="00E438AC"/>
    <w:rsid w:val="00E47377"/>
    <w:rsid w:val="00E63345"/>
    <w:rsid w:val="00E761B5"/>
    <w:rsid w:val="00E76E0A"/>
    <w:rsid w:val="00E8568F"/>
    <w:rsid w:val="00E86078"/>
    <w:rsid w:val="00EA44D8"/>
    <w:rsid w:val="00EA4B40"/>
    <w:rsid w:val="00EA7302"/>
    <w:rsid w:val="00EB3223"/>
    <w:rsid w:val="00EF0C67"/>
    <w:rsid w:val="00EF5131"/>
    <w:rsid w:val="00EF5B0A"/>
    <w:rsid w:val="00F069D7"/>
    <w:rsid w:val="00F1149A"/>
    <w:rsid w:val="00F155AB"/>
    <w:rsid w:val="00F30BC5"/>
    <w:rsid w:val="00F3471B"/>
    <w:rsid w:val="00F458D7"/>
    <w:rsid w:val="00F50E82"/>
    <w:rsid w:val="00F65268"/>
    <w:rsid w:val="00F71771"/>
    <w:rsid w:val="00F92A86"/>
    <w:rsid w:val="00F953DD"/>
    <w:rsid w:val="00FB77FC"/>
    <w:rsid w:val="00FD3D9A"/>
    <w:rsid w:val="00FD54BF"/>
    <w:rsid w:val="00FF56B8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1361E"/>
  <w15:docId w15:val="{16930BC4-1E9F-41A9-AA67-E593D758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71F5"/>
    <w:pPr>
      <w:tabs>
        <w:tab w:val="left" w:pos="284"/>
      </w:tabs>
      <w:spacing w:before="120" w:line="320" w:lineRule="atLeast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F26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F2679"/>
    <w:pPr>
      <w:keepNext/>
      <w:spacing w:line="280" w:lineRule="exact"/>
      <w:jc w:val="center"/>
      <w:outlineLvl w:val="1"/>
    </w:pPr>
    <w:rPr>
      <w:b/>
      <w:smallCaps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0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8">
    <w:name w:val="heading 8"/>
    <w:basedOn w:val="Standard"/>
    <w:next w:val="Standard"/>
    <w:qFormat/>
    <w:rsid w:val="009F2679"/>
    <w:pPr>
      <w:tabs>
        <w:tab w:val="clear" w:pos="284"/>
      </w:tabs>
      <w:spacing w:before="240" w:after="60" w:line="240" w:lineRule="auto"/>
      <w:outlineLvl w:val="7"/>
    </w:pPr>
    <w:rPr>
      <w:i/>
      <w:iCs/>
      <w:lang w:val="en-US" w:eastAsia="zh-C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semiHidden/>
    <w:rsid w:val="009F2679"/>
    <w:pPr>
      <w:tabs>
        <w:tab w:val="clear" w:pos="284"/>
        <w:tab w:val="center" w:pos="4703"/>
        <w:tab w:val="right" w:pos="9406"/>
      </w:tabs>
      <w:spacing w:before="0" w:line="240" w:lineRule="auto"/>
    </w:pPr>
    <w:rPr>
      <w:sz w:val="28"/>
      <w:szCs w:val="20"/>
    </w:rPr>
  </w:style>
  <w:style w:type="paragraph" w:styleId="Fuzeile">
    <w:name w:val="footer"/>
    <w:basedOn w:val="Standard"/>
    <w:link w:val="FuzeileZchn"/>
    <w:uiPriority w:val="99"/>
    <w:rsid w:val="009F2679"/>
    <w:pPr>
      <w:tabs>
        <w:tab w:val="clear" w:pos="284"/>
        <w:tab w:val="center" w:pos="4703"/>
        <w:tab w:val="right" w:pos="9406"/>
      </w:tabs>
      <w:spacing w:before="0" w:line="240" w:lineRule="auto"/>
    </w:pPr>
    <w:rPr>
      <w:sz w:val="28"/>
      <w:szCs w:val="20"/>
    </w:rPr>
  </w:style>
  <w:style w:type="character" w:styleId="Seitenzahl">
    <w:name w:val="page number"/>
    <w:basedOn w:val="Absatz-Standardschriftart"/>
    <w:semiHidden/>
    <w:rsid w:val="009F2679"/>
  </w:style>
  <w:style w:type="paragraph" w:styleId="Textkrper-Zeileneinzug">
    <w:name w:val="Body Text Indent"/>
    <w:basedOn w:val="Standard"/>
    <w:link w:val="Textkrper-ZeileneinzugZchn"/>
    <w:semiHidden/>
    <w:rsid w:val="009F2679"/>
    <w:pPr>
      <w:tabs>
        <w:tab w:val="clear" w:pos="284"/>
      </w:tabs>
      <w:spacing w:line="280" w:lineRule="exact"/>
      <w:ind w:left="2880"/>
      <w:jc w:val="both"/>
    </w:pPr>
    <w:rPr>
      <w:szCs w:val="20"/>
    </w:rPr>
  </w:style>
  <w:style w:type="character" w:styleId="Hyperlink">
    <w:name w:val="Hyperlink"/>
    <w:basedOn w:val="Absatz-Standardschriftart"/>
    <w:uiPriority w:val="99"/>
    <w:rsid w:val="009F2679"/>
    <w:rPr>
      <w:color w:val="0000FF"/>
      <w:u w:val="single"/>
    </w:rPr>
  </w:style>
  <w:style w:type="paragraph" w:customStyle="1" w:styleId="berschr1">
    <w:name w:val="Überschr.1"/>
    <w:basedOn w:val="Standard"/>
    <w:rsid w:val="009F2679"/>
    <w:pPr>
      <w:tabs>
        <w:tab w:val="clear" w:pos="284"/>
      </w:tabs>
      <w:spacing w:line="240" w:lineRule="auto"/>
      <w:jc w:val="both"/>
    </w:pPr>
    <w:rPr>
      <w:b/>
      <w:sz w:val="28"/>
      <w:szCs w:val="20"/>
      <w:lang w:val="en-US"/>
    </w:rPr>
  </w:style>
  <w:style w:type="paragraph" w:styleId="Textkrper-Einzug2">
    <w:name w:val="Body Text Indent 2"/>
    <w:basedOn w:val="Standard"/>
    <w:semiHidden/>
    <w:rsid w:val="009F2679"/>
    <w:pPr>
      <w:spacing w:before="80" w:line="280" w:lineRule="exact"/>
      <w:ind w:left="1416" w:hanging="849"/>
      <w:jc w:val="both"/>
    </w:pPr>
  </w:style>
  <w:style w:type="paragraph" w:customStyle="1" w:styleId="Formatvorlageberschrift1FettZentriertZeilenabstandGenau18pt">
    <w:name w:val="Formatvorlage Überschrift 1 + Fett Zentriert Zeilenabstand:  Genau 18 pt"/>
    <w:basedOn w:val="berschrift1"/>
    <w:rsid w:val="009F2679"/>
    <w:pPr>
      <w:spacing w:before="120" w:after="240" w:line="360" w:lineRule="exact"/>
      <w:jc w:val="center"/>
    </w:pPr>
    <w:rPr>
      <w:rFonts w:ascii="Times New Roman" w:hAnsi="Times New Roman" w:cs="Times New Roman"/>
      <w:bCs w:val="0"/>
      <w:kern w:val="0"/>
      <w:sz w:val="36"/>
      <w:szCs w:val="20"/>
    </w:rPr>
  </w:style>
  <w:style w:type="character" w:customStyle="1" w:styleId="a1">
    <w:name w:val="a1"/>
    <w:basedOn w:val="Absatz-Standardschriftart"/>
    <w:rsid w:val="009F2679"/>
    <w:rPr>
      <w:color w:val="008000"/>
    </w:rPr>
  </w:style>
  <w:style w:type="character" w:customStyle="1" w:styleId="klein1">
    <w:name w:val="klein1"/>
    <w:basedOn w:val="Absatz-Standardschriftart"/>
    <w:rsid w:val="009F2679"/>
    <w:rPr>
      <w:rFonts w:ascii="Verdana" w:hAnsi="Verdana" w:hint="default"/>
      <w:strike w:val="0"/>
      <w:dstrike w:val="0"/>
      <w:sz w:val="22"/>
      <w:szCs w:val="22"/>
      <w:u w:val="none"/>
      <w:effect w:val="none"/>
    </w:rPr>
  </w:style>
  <w:style w:type="paragraph" w:styleId="Textkrper">
    <w:name w:val="Body Text"/>
    <w:basedOn w:val="Standard"/>
    <w:semiHidden/>
    <w:rsid w:val="009F2679"/>
    <w:pPr>
      <w:tabs>
        <w:tab w:val="clear" w:pos="284"/>
      </w:tabs>
      <w:spacing w:before="0" w:line="240" w:lineRule="auto"/>
    </w:pPr>
    <w:rPr>
      <w:rFonts w:eastAsia="Times New Roman"/>
      <w:b/>
      <w:sz w:val="40"/>
      <w:szCs w:val="20"/>
    </w:rPr>
  </w:style>
  <w:style w:type="paragraph" w:styleId="Funotentext">
    <w:name w:val="footnote text"/>
    <w:basedOn w:val="Standard"/>
    <w:semiHidden/>
    <w:rsid w:val="009F2679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9F2679"/>
    <w:rPr>
      <w:vertAlign w:val="superscript"/>
    </w:rPr>
  </w:style>
  <w:style w:type="paragraph" w:styleId="Textkrper-Einzug3">
    <w:name w:val="Body Text Indent 3"/>
    <w:basedOn w:val="Standard"/>
    <w:semiHidden/>
    <w:rsid w:val="009F2679"/>
    <w:pPr>
      <w:tabs>
        <w:tab w:val="clear" w:pos="284"/>
      </w:tabs>
      <w:autoSpaceDE w:val="0"/>
      <w:autoSpaceDN w:val="0"/>
      <w:adjustRightInd w:val="0"/>
      <w:spacing w:line="240" w:lineRule="auto"/>
      <w:ind w:left="1406"/>
    </w:pPr>
    <w:rPr>
      <w:szCs w:val="28"/>
    </w:rPr>
  </w:style>
  <w:style w:type="paragraph" w:styleId="StandardWeb">
    <w:name w:val="Normal (Web)"/>
    <w:basedOn w:val="Standard"/>
    <w:uiPriority w:val="99"/>
    <w:semiHidden/>
    <w:rsid w:val="009F2679"/>
    <w:pPr>
      <w:tabs>
        <w:tab w:val="clear" w:pos="284"/>
      </w:tabs>
      <w:spacing w:before="100" w:beforeAutospacing="1" w:after="100" w:afterAutospacing="1" w:line="240" w:lineRule="auto"/>
    </w:pPr>
    <w:rPr>
      <w:color w:val="000000"/>
      <w:lang w:val="en-US" w:eastAsia="zh-CN"/>
    </w:rPr>
  </w:style>
  <w:style w:type="character" w:styleId="Fett">
    <w:name w:val="Strong"/>
    <w:basedOn w:val="Absatz-Standardschriftart"/>
    <w:uiPriority w:val="22"/>
    <w:qFormat/>
    <w:rsid w:val="009F2679"/>
    <w:rPr>
      <w:b/>
      <w:bCs/>
    </w:rPr>
  </w:style>
  <w:style w:type="character" w:customStyle="1" w:styleId="headline1">
    <w:name w:val="headline1"/>
    <w:basedOn w:val="Absatz-Standardschriftart"/>
    <w:rsid w:val="009F2679"/>
    <w:rPr>
      <w:rFonts w:ascii="Verdana" w:hAnsi="Verdana" w:hint="default"/>
      <w:color w:val="444444"/>
      <w:sz w:val="17"/>
      <w:szCs w:val="17"/>
    </w:rPr>
  </w:style>
  <w:style w:type="character" w:styleId="Hervorhebung">
    <w:name w:val="Emphasis"/>
    <w:basedOn w:val="Absatz-Standardschriftart"/>
    <w:uiPriority w:val="20"/>
    <w:qFormat/>
    <w:rsid w:val="009F2679"/>
    <w:rPr>
      <w:i/>
      <w:iCs/>
    </w:rPr>
  </w:style>
  <w:style w:type="character" w:customStyle="1" w:styleId="featuresection1">
    <w:name w:val="featuresection1"/>
    <w:basedOn w:val="Absatz-Standardschriftart"/>
    <w:rsid w:val="009F2679"/>
    <w:rPr>
      <w:b/>
      <w:bCs/>
      <w:color w:val="96004B"/>
      <w:sz w:val="28"/>
      <w:szCs w:val="28"/>
    </w:rPr>
  </w:style>
  <w:style w:type="character" w:styleId="HTMLZitat">
    <w:name w:val="HTML Cite"/>
    <w:basedOn w:val="Absatz-Standardschriftart"/>
    <w:uiPriority w:val="99"/>
    <w:semiHidden/>
    <w:unhideWhenUsed/>
    <w:rsid w:val="00652CA4"/>
    <w:rPr>
      <w:i/>
      <w:iCs/>
    </w:rPr>
  </w:style>
  <w:style w:type="paragraph" w:customStyle="1" w:styleId="Default">
    <w:name w:val="Default"/>
    <w:rsid w:val="00057B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title1">
    <w:name w:val="Subtitle1"/>
    <w:basedOn w:val="Absatz-Standardschriftart"/>
    <w:rsid w:val="002C1FAB"/>
  </w:style>
  <w:style w:type="character" w:customStyle="1" w:styleId="doi">
    <w:name w:val="doi"/>
    <w:basedOn w:val="Absatz-Standardschriftart"/>
    <w:rsid w:val="002C1FAB"/>
  </w:style>
  <w:style w:type="character" w:customStyle="1" w:styleId="value">
    <w:name w:val="value"/>
    <w:basedOn w:val="Absatz-Standardschriftart"/>
    <w:rsid w:val="002C1FAB"/>
  </w:style>
  <w:style w:type="character" w:customStyle="1" w:styleId="label1">
    <w:name w:val="label1"/>
    <w:basedOn w:val="Absatz-Standardschriftart"/>
    <w:rsid w:val="002C1F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86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861"/>
    <w:rPr>
      <w:rFonts w:ascii="Tahoma" w:hAnsi="Tahoma" w:cs="Tahoma"/>
      <w:sz w:val="16"/>
      <w:szCs w:val="16"/>
      <w:lang w:eastAsia="de-DE"/>
    </w:rPr>
  </w:style>
  <w:style w:type="character" w:customStyle="1" w:styleId="prdcon">
    <w:name w:val="prd_con"/>
    <w:basedOn w:val="Absatz-Standardschriftart"/>
    <w:rsid w:val="00F155AB"/>
  </w:style>
  <w:style w:type="paragraph" w:styleId="Listenabsatz">
    <w:name w:val="List Paragraph"/>
    <w:basedOn w:val="Standard"/>
    <w:uiPriority w:val="34"/>
    <w:unhideWhenUsed/>
    <w:qFormat/>
    <w:rsid w:val="00B151F4"/>
    <w:pPr>
      <w:tabs>
        <w:tab w:val="clear" w:pos="284"/>
      </w:tabs>
      <w:overflowPunct w:val="0"/>
      <w:autoSpaceDE w:val="0"/>
      <w:autoSpaceDN w:val="0"/>
      <w:adjustRightInd w:val="0"/>
      <w:spacing w:before="0" w:line="240" w:lineRule="auto"/>
      <w:ind w:left="284" w:hanging="284"/>
      <w:contextualSpacing/>
      <w:jc w:val="both"/>
      <w:textAlignment w:val="baseline"/>
    </w:pPr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27CC3"/>
    <w:rPr>
      <w:sz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92216"/>
    <w:rPr>
      <w:color w:val="800080" w:themeColor="followedHyperlink"/>
      <w:u w:val="single"/>
    </w:rPr>
  </w:style>
  <w:style w:type="character" w:customStyle="1" w:styleId="cmpparsedlocation">
    <w:name w:val="cmp_parsed_location"/>
    <w:basedOn w:val="Absatz-Standardschriftart"/>
    <w:rsid w:val="00526506"/>
  </w:style>
  <w:style w:type="table" w:styleId="Tabellenraster">
    <w:name w:val="Table Grid"/>
    <w:aliases w:val="GFA Table Grid"/>
    <w:basedOn w:val="NormaleTabelle"/>
    <w:uiPriority w:val="59"/>
    <w:rsid w:val="00A80B42"/>
    <w:rPr>
      <w:rFonts w:ascii="Arial Narrow" w:eastAsiaTheme="minorEastAsia" w:hAnsi="Arial Narrow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character" w:customStyle="1" w:styleId="publisherprop">
    <w:name w:val="publisherprop"/>
    <w:basedOn w:val="Absatz-Standardschriftart"/>
    <w:rsid w:val="00826D0F"/>
  </w:style>
  <w:style w:type="character" w:customStyle="1" w:styleId="isbn">
    <w:name w:val="isbn"/>
    <w:basedOn w:val="Absatz-Standardschriftart"/>
    <w:rsid w:val="00826D0F"/>
  </w:style>
  <w:style w:type="character" w:customStyle="1" w:styleId="berschrift1Zchn">
    <w:name w:val="Überschrift 1 Zchn"/>
    <w:basedOn w:val="Absatz-Standardschriftart"/>
    <w:link w:val="berschrift1"/>
    <w:rsid w:val="00EF5B0A"/>
    <w:rPr>
      <w:rFonts w:ascii="Arial" w:hAnsi="Arial" w:cs="Arial"/>
      <w:b/>
      <w:bCs/>
      <w:kern w:val="32"/>
      <w:sz w:val="32"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71F5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0C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publish-infoauthor">
    <w:name w:val="publish-info__author"/>
    <w:basedOn w:val="Absatz-Standardschriftart"/>
    <w:rsid w:val="00D50450"/>
  </w:style>
  <w:style w:type="character" w:customStyle="1" w:styleId="overhead-text">
    <w:name w:val="overhead-text"/>
    <w:basedOn w:val="Absatz-Standardschriftart"/>
    <w:rsid w:val="00821175"/>
  </w:style>
  <w:style w:type="character" w:customStyle="1" w:styleId="posmarkeroh">
    <w:name w:val="posmarker_oh"/>
    <w:basedOn w:val="Absatz-Standardschriftart"/>
    <w:rsid w:val="00821175"/>
  </w:style>
  <w:style w:type="character" w:customStyle="1" w:styleId="posmarkerhe">
    <w:name w:val="posmarker_he"/>
    <w:basedOn w:val="Absatz-Standardschriftart"/>
    <w:rsid w:val="00821175"/>
  </w:style>
  <w:style w:type="paragraph" w:customStyle="1" w:styleId="c-app-headersubtitle">
    <w:name w:val="c-app-header__subtitle"/>
    <w:basedOn w:val="Standard"/>
    <w:rsid w:val="00B60A55"/>
    <w:pPr>
      <w:tabs>
        <w:tab w:val="clear" w:pos="284"/>
      </w:tabs>
      <w:spacing w:before="100" w:beforeAutospacing="1" w:after="100" w:afterAutospacing="1" w:line="240" w:lineRule="auto"/>
    </w:pPr>
    <w:rPr>
      <w:rFonts w:eastAsia="Times New Roman"/>
      <w:lang w:eastAsia="zh-CN"/>
    </w:rPr>
  </w:style>
  <w:style w:type="character" w:customStyle="1" w:styleId="section">
    <w:name w:val="section"/>
    <w:basedOn w:val="Absatz-Standardschriftart"/>
    <w:rsid w:val="0067094E"/>
  </w:style>
  <w:style w:type="character" w:customStyle="1" w:styleId="Datum1">
    <w:name w:val="Datum1"/>
    <w:basedOn w:val="Absatz-Standardschriftart"/>
    <w:rsid w:val="0067094E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20EC"/>
    <w:pPr>
      <w:keepLines/>
      <w:tabs>
        <w:tab w:val="clear" w:pos="284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zh-CN"/>
    </w:rPr>
  </w:style>
  <w:style w:type="paragraph" w:styleId="Verzeichnis2">
    <w:name w:val="toc 2"/>
    <w:basedOn w:val="Standard"/>
    <w:next w:val="Standard"/>
    <w:autoRedefine/>
    <w:uiPriority w:val="39"/>
    <w:unhideWhenUsed/>
    <w:rsid w:val="00D820EC"/>
    <w:pPr>
      <w:tabs>
        <w:tab w:val="clear" w:pos="284"/>
      </w:tabs>
      <w:spacing w:after="100"/>
      <w:ind w:left="240"/>
    </w:pPr>
  </w:style>
  <w:style w:type="character" w:customStyle="1" w:styleId="FuzeileZchn">
    <w:name w:val="Fußzeile Zchn"/>
    <w:basedOn w:val="Absatz-Standardschriftart"/>
    <w:link w:val="Fuzeile"/>
    <w:uiPriority w:val="99"/>
    <w:rsid w:val="00405331"/>
    <w:rPr>
      <w:sz w:val="28"/>
      <w:lang w:eastAsia="de-DE"/>
    </w:rPr>
  </w:style>
  <w:style w:type="paragraph" w:customStyle="1" w:styleId="my-2">
    <w:name w:val="my-2"/>
    <w:basedOn w:val="Standard"/>
    <w:rsid w:val="00147B0E"/>
    <w:pPr>
      <w:tabs>
        <w:tab w:val="clear" w:pos="284"/>
      </w:tabs>
      <w:spacing w:before="100" w:beforeAutospacing="1" w:after="100" w:afterAutospacing="1" w:line="240" w:lineRule="auto"/>
    </w:pPr>
    <w:rPr>
      <w:rFonts w:eastAsia="Times New Roman"/>
      <w:lang w:eastAsia="zh-CN"/>
    </w:rPr>
  </w:style>
  <w:style w:type="character" w:customStyle="1" w:styleId="inline-flex">
    <w:name w:val="inline-flex"/>
    <w:basedOn w:val="Absatz-Standardschriftart"/>
    <w:rsid w:val="0014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2347">
          <w:marLeft w:val="0"/>
          <w:marRight w:val="0"/>
          <w:marTop w:val="0"/>
          <w:marBottom w:val="0"/>
          <w:divBdr>
            <w:top w:val="single" w:sz="2" w:space="0" w:color="C7C7C7"/>
            <w:left w:val="single" w:sz="2" w:space="0" w:color="C7C7C7"/>
            <w:bottom w:val="single" w:sz="2" w:space="0" w:color="C7C7C7"/>
            <w:right w:val="single" w:sz="2" w:space="0" w:color="C7C7C7"/>
          </w:divBdr>
        </w:div>
      </w:divsChild>
    </w:div>
    <w:div w:id="31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4219">
          <w:marLeft w:val="0"/>
          <w:marRight w:val="0"/>
          <w:marTop w:val="0"/>
          <w:marBottom w:val="0"/>
          <w:divBdr>
            <w:top w:val="single" w:sz="2" w:space="0" w:color="C7C7C7"/>
            <w:left w:val="single" w:sz="2" w:space="0" w:color="C7C7C7"/>
            <w:bottom w:val="single" w:sz="2" w:space="0" w:color="C7C7C7"/>
            <w:right w:val="single" w:sz="2" w:space="0" w:color="C7C7C7"/>
          </w:divBdr>
        </w:div>
      </w:divsChild>
    </w:div>
    <w:div w:id="1950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gi-global.com/gateway/book/271272" TargetMode="External"/><Relationship Id="rId18" Type="http://schemas.openxmlformats.org/officeDocument/2006/relationships/hyperlink" Target="https://link.springer.com/article/10.1007/s41111-018-0108-0" TargetMode="External"/><Relationship Id="rId26" Type="http://schemas.openxmlformats.org/officeDocument/2006/relationships/hyperlink" Target="https://doc-research.org/2019/10/chinas-values-growing-influence-critics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journals.sub.uni-hamburg.de/giga/jcca/article/view/727.html" TargetMode="External"/><Relationship Id="rId34" Type="http://schemas.openxmlformats.org/officeDocument/2006/relationships/hyperlink" Target="http://www.xinhuanet.com/english/2019-12/03/c_138600602.ht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4236/ojps.2023.134024" TargetMode="External"/><Relationship Id="rId20" Type="http://schemas.openxmlformats.org/officeDocument/2006/relationships/hyperlink" Target="http://www.scirp.org/Journal/PaperInformation.aspx?PaperID=71579" TargetMode="External"/><Relationship Id="rId29" Type="http://schemas.openxmlformats.org/officeDocument/2006/relationships/hyperlink" Target="https://doc-research.org/wp-content/uploads/2019/06/China-civil-society_Download-file.pdf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book/10.1007/978-3-658-40031-6" TargetMode="External"/><Relationship Id="rId24" Type="http://schemas.openxmlformats.org/officeDocument/2006/relationships/hyperlink" Target="https://link.springer.com/article/10.1007/s12392-011-0262-3" TargetMode="External"/><Relationship Id="rId32" Type="http://schemas.openxmlformats.org/officeDocument/2006/relationships/hyperlink" Target="https://news.cgtn.com/news/2024-04-18/Scholz-s-visit-A-promising-momentum-in-China-German-ties-1sQZzxUypt6/p.html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brill.com/icdg" TargetMode="External"/><Relationship Id="rId23" Type="http://schemas.openxmlformats.org/officeDocument/2006/relationships/hyperlink" Target="https://www.zpol.nomos.de/archiv/2011/heft-4/" TargetMode="External"/><Relationship Id="rId28" Type="http://schemas.openxmlformats.org/officeDocument/2006/relationships/hyperlink" Target="https://doc-research.org/2019/08/ecological-civilisation-china-berthold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refubium.fu-berlin.de/handle/fub188/21483" TargetMode="External"/><Relationship Id="rId19" Type="http://schemas.openxmlformats.org/officeDocument/2006/relationships/hyperlink" Target="http://www.ccsenet.org/journal/index.php/jsd/article/view/64807" TargetMode="External"/><Relationship Id="rId31" Type="http://schemas.openxmlformats.org/officeDocument/2006/relationships/hyperlink" Target="https://www.china-impulse.de/podcast/folge-044-globale-megatrends-zukunftstren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fubium.fu-berlin.de/handle/fub188/3921" TargetMode="External"/><Relationship Id="rId14" Type="http://schemas.openxmlformats.org/officeDocument/2006/relationships/hyperlink" Target="http://www.weissensee-verlag.de/verlagsprogramm/04_ggw_internationalepolitik.htm" TargetMode="External"/><Relationship Id="rId22" Type="http://schemas.openxmlformats.org/officeDocument/2006/relationships/hyperlink" Target="http://asien.asienforschung.de/wpcontent/uploads/sites/6/2014/11/ASIEN_133_Kuhn_Abstract.pdf" TargetMode="External"/><Relationship Id="rId27" Type="http://schemas.openxmlformats.org/officeDocument/2006/relationships/hyperlink" Target="https://doc-research.org/2019/09/united-nations-climate-action-summit-2019/" TargetMode="External"/><Relationship Id="rId30" Type="http://schemas.openxmlformats.org/officeDocument/2006/relationships/hyperlink" Target="http://www.friendsofeurope.org/security-europe/eu-china-cooperation-human-rights-africa-prospects-common-ground/" TargetMode="External"/><Relationship Id="rId35" Type="http://schemas.openxmlformats.org/officeDocument/2006/relationships/hyperlink" Target="https://www.neueenergie.net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cup.columbia.edu/book/global-perspectives-on-megatrends/97838382156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lttrends.de/produkt/china-und-deutschland-in-einer-turbulenten-welt/" TargetMode="External"/><Relationship Id="rId17" Type="http://schemas.openxmlformats.org/officeDocument/2006/relationships/hyperlink" Target="https://doi.org/10.4236/ojps.2018.84030" TargetMode="External"/><Relationship Id="rId25" Type="http://schemas.openxmlformats.org/officeDocument/2006/relationships/hyperlink" Target="https://audit-committee-institute.de/html/de/quarterly.html" TargetMode="External"/><Relationship Id="rId33" Type="http://schemas.openxmlformats.org/officeDocument/2006/relationships/hyperlink" Target="http://www.chinanews.com/gn/2021/07-06/9513687.shtm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F8B40-8409-4867-9C02-46A777FC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3382</Words>
  <Characters>21313</Characters>
  <Application>Microsoft Office Word</Application>
  <DocSecurity>0</DocSecurity>
  <Lines>177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 zweiten Teil nähere ich mich dem Begriff der Demokratie aus einer entwicklungsorientierten Perspektive</vt:lpstr>
      <vt:lpstr>Im zweiten Teil nähere ich mich dem Begriff der Demokratie aus einer entwicklungsorientierten Perspektive</vt:lpstr>
    </vt:vector>
  </TitlesOfParts>
  <Company>InnovateCo</Company>
  <LinksUpToDate>false</LinksUpToDate>
  <CharactersWithSpaces>24646</CharactersWithSpaces>
  <SharedDoc>false</SharedDoc>
  <HLinks>
    <vt:vector size="18" baseType="variant"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http://www.eu-china.net/web/cms/upload/</vt:lpwstr>
      </vt:variant>
      <vt:variant>
        <vt:lpwstr/>
      </vt:variant>
      <vt:variant>
        <vt:i4>2424922</vt:i4>
      </vt:variant>
      <vt:variant>
        <vt:i4>3</vt:i4>
      </vt:variant>
      <vt:variant>
        <vt:i4>0</vt:i4>
      </vt:variant>
      <vt:variant>
        <vt:i4>5</vt:i4>
      </vt:variant>
      <vt:variant>
        <vt:lpwstr>http://eu-china.net/web/cms/upload/pdf/materialien/presentation-kuhn180908_08-09-24.pdf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https://webgate.ec.europa.eu/fpfis/mwikis/aidco/index.php/Category:Glossary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zweiten Teil nähere ich mich dem Begriff der Demokratie aus einer entwicklungsorientierten Perspektive</dc:title>
  <dc:creator>Berthold Kuhn</dc:creator>
  <cp:lastModifiedBy>Berthold Kuhn</cp:lastModifiedBy>
  <cp:revision>9</cp:revision>
  <cp:lastPrinted>2021-10-28T13:41:00Z</cp:lastPrinted>
  <dcterms:created xsi:type="dcterms:W3CDTF">2026-03-17T02:38:00Z</dcterms:created>
  <dcterms:modified xsi:type="dcterms:W3CDTF">2026-03-18T09:02:00Z</dcterms:modified>
</cp:coreProperties>
</file>