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82"/>
        <w:gridCol w:w="2524"/>
      </w:tblGrid>
      <w:tr w:rsidR="00A350D7" w14:paraId="5ED77C86" w14:textId="77777777">
        <w:tc>
          <w:tcPr>
            <w:tcW w:w="3700" w:type="pct"/>
            <w:vAlign w:val="center"/>
          </w:tcPr>
          <w:p w14:paraId="28990E28" w14:textId="77777777" w:rsidR="00A350D7" w:rsidRDefault="00AE0F32">
            <w:pPr>
              <w:spacing w:after="40"/>
            </w:pPr>
            <w:r>
              <w:rPr>
                <w:b/>
                <w:bCs/>
                <w:color w:val="1F3864"/>
                <w:sz w:val="34"/>
                <w:szCs w:val="34"/>
              </w:rPr>
              <w:t>PD Dr. Berthold M. Kuhn</w:t>
            </w:r>
          </w:p>
          <w:p w14:paraId="12C0CC48" w14:textId="77777777" w:rsidR="00A350D7" w:rsidRDefault="00AE0F32">
            <w:pPr>
              <w:spacing w:after="40"/>
            </w:pPr>
            <w:r>
              <w:rPr>
                <w:i/>
                <w:iCs/>
                <w:color w:val="595959"/>
                <w:sz w:val="20"/>
                <w:szCs w:val="20"/>
              </w:rPr>
              <w:t xml:space="preserve">Privatdozent, Freie Universität </w:t>
            </w:r>
            <w:proofErr w:type="gramStart"/>
            <w:r>
              <w:rPr>
                <w:i/>
                <w:iCs/>
                <w:color w:val="595959"/>
                <w:sz w:val="20"/>
                <w:szCs w:val="20"/>
              </w:rPr>
              <w:t>Berlin  ·</w:t>
            </w:r>
            <w:proofErr w:type="gramEnd"/>
            <w:r>
              <w:rPr>
                <w:i/>
                <w:iCs/>
                <w:color w:val="595959"/>
                <w:sz w:val="20"/>
                <w:szCs w:val="20"/>
              </w:rPr>
              <w:t xml:space="preserve">  Berater für Internationale Zusammenarbeit</w:t>
            </w:r>
          </w:p>
          <w:p w14:paraId="09699F08" w14:textId="77777777" w:rsidR="00A350D7" w:rsidRDefault="00AE0F32">
            <w:pPr>
              <w:spacing w:after="20"/>
            </w:pPr>
            <w:r>
              <w:rPr>
                <w:color w:val="595959"/>
                <w:sz w:val="19"/>
                <w:szCs w:val="19"/>
              </w:rPr>
              <w:t>www.innovateCo.de</w:t>
            </w:r>
          </w:p>
          <w:p w14:paraId="3406A437" w14:textId="77777777" w:rsidR="00A350D7" w:rsidRDefault="00AE0F32">
            <w:pPr>
              <w:spacing w:after="20"/>
            </w:pPr>
            <w:r>
              <w:rPr>
                <w:color w:val="595959"/>
                <w:sz w:val="19"/>
                <w:szCs w:val="19"/>
              </w:rPr>
              <w:t>E-Mail: Berthold.Kuhn@fu-berlin.de</w:t>
            </w:r>
          </w:p>
          <w:p w14:paraId="10E516FC" w14:textId="3FAF80B6" w:rsidR="00B87109" w:rsidRDefault="00AE0F32">
            <w:pPr>
              <w:rPr>
                <w:color w:val="595959"/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 xml:space="preserve">Staatsangehörigkeit: </w:t>
            </w:r>
            <w:proofErr w:type="gramStart"/>
            <w:r>
              <w:rPr>
                <w:color w:val="595959"/>
                <w:sz w:val="19"/>
                <w:szCs w:val="19"/>
              </w:rPr>
              <w:t>deutsch  ·</w:t>
            </w:r>
            <w:proofErr w:type="gramEnd"/>
            <w:r>
              <w:rPr>
                <w:color w:val="595959"/>
                <w:sz w:val="19"/>
                <w:szCs w:val="19"/>
              </w:rPr>
              <w:t xml:space="preserve">  </w:t>
            </w:r>
            <w:proofErr w:type="gramStart"/>
            <w:r>
              <w:rPr>
                <w:color w:val="595959"/>
                <w:sz w:val="19"/>
                <w:szCs w:val="19"/>
              </w:rPr>
              <w:t>Geboren</w:t>
            </w:r>
            <w:proofErr w:type="gramEnd"/>
            <w:r>
              <w:rPr>
                <w:color w:val="595959"/>
                <w:sz w:val="19"/>
                <w:szCs w:val="19"/>
              </w:rPr>
              <w:t>: 21. November 1965 in Heidelberg</w:t>
            </w:r>
          </w:p>
          <w:p w14:paraId="7DD68F32" w14:textId="43C8FED5" w:rsidR="00B87109" w:rsidRDefault="00B87109">
            <w:r>
              <w:rPr>
                <w:color w:val="595959"/>
                <w:sz w:val="19"/>
                <w:szCs w:val="19"/>
              </w:rPr>
              <w:t>Adresse: Kyffhäuser Str. 10, 10781 Berlin</w:t>
            </w:r>
          </w:p>
        </w:tc>
        <w:tc>
          <w:tcPr>
            <w:tcW w:w="1300" w:type="pct"/>
            <w:vAlign w:val="center"/>
          </w:tcPr>
          <w:p w14:paraId="2B405A5D" w14:textId="77777777" w:rsidR="00A350D7" w:rsidRDefault="00AE0F3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D4EE003" wp14:editId="45F4AF40">
                  <wp:extent cx="1028700" cy="138112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D0F940" w14:textId="77777777" w:rsidR="00A350D7" w:rsidRDefault="00A350D7">
      <w:pPr>
        <w:spacing w:before="220"/>
      </w:pPr>
    </w:p>
    <w:p w14:paraId="6AF6B42F" w14:textId="77777777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PROFIL</w:t>
      </w:r>
    </w:p>
    <w:p w14:paraId="1374F67C" w14:textId="4AE9A4AD" w:rsidR="0017223C" w:rsidRPr="0017223C" w:rsidRDefault="0017223C" w:rsidP="0017223C">
      <w:pPr>
        <w:pStyle w:val="Listenabsatz"/>
        <w:numPr>
          <w:ilvl w:val="0"/>
          <w:numId w:val="1"/>
        </w:numPr>
        <w:spacing w:after="60" w:line="276" w:lineRule="auto"/>
      </w:pPr>
      <w:r w:rsidRPr="0017223C">
        <w:t>Politikwissenschaftler und Berater für internationale Zusammenarbeit mit über 25 Jahren Erfahrung in Wissenschaft, Forschung, Politikberatung und Führungsfunktionen in den Bereichen nachhaltige Entwicklung, Klima-</w:t>
      </w:r>
      <w:proofErr w:type="spellStart"/>
      <w:r w:rsidRPr="0017223C">
        <w:t>Governance</w:t>
      </w:r>
      <w:proofErr w:type="spellEnd"/>
      <w:r w:rsidRPr="0017223C">
        <w:t xml:space="preserve"> und internationale Zusammenarbeit, mit besonderem Fokus auf China</w:t>
      </w:r>
      <w:r w:rsidR="00B87109">
        <w:t>.</w:t>
      </w:r>
      <w:r w:rsidRPr="0017223C">
        <w:t xml:space="preserve"> </w:t>
      </w:r>
    </w:p>
    <w:p w14:paraId="0920A27C" w14:textId="5D22560A" w:rsidR="0017223C" w:rsidRPr="0017223C" w:rsidRDefault="0017223C" w:rsidP="0017223C">
      <w:pPr>
        <w:pStyle w:val="Listenabsatz"/>
        <w:numPr>
          <w:ilvl w:val="0"/>
          <w:numId w:val="1"/>
        </w:numPr>
        <w:spacing w:after="60" w:line="276" w:lineRule="auto"/>
      </w:pPr>
      <w:r w:rsidRPr="0017223C">
        <w:t>Leitung interdisziplinärer Forschungs- und Beratungsvorhaben für die Europäische Kommission</w:t>
      </w:r>
      <w:r w:rsidR="00CD605E">
        <w:t xml:space="preserve"> (u.a. Teamleiter EU-China Co-operation on Environment and Green Economy in 2025)</w:t>
      </w:r>
      <w:r w:rsidRPr="0017223C">
        <w:t xml:space="preserve">, die Vereinten Nationen und die deutsche Entwicklungszusammenarbeit; </w:t>
      </w:r>
      <w:r w:rsidR="00CD605E">
        <w:t xml:space="preserve">Forschung und Lehre als </w:t>
      </w:r>
      <w:r w:rsidRPr="0017223C">
        <w:t xml:space="preserve">Privatdozent an der Freien Universität Berlin sowie über Kooperationen mit Tsinghua-, Peking-, Tongji- und Xiamen-Universität, UNA Europa und Denkfabriken wie dem Center for China and </w:t>
      </w:r>
      <w:proofErr w:type="spellStart"/>
      <w:r w:rsidRPr="0017223C">
        <w:t>Globalization</w:t>
      </w:r>
      <w:proofErr w:type="spellEnd"/>
      <w:r w:rsidR="00CD605E">
        <w:t xml:space="preserve"> (CCG).</w:t>
      </w:r>
      <w:r w:rsidRPr="0017223C">
        <w:t xml:space="preserve"> </w:t>
      </w:r>
    </w:p>
    <w:p w14:paraId="44061257" w14:textId="3F33CC79" w:rsidR="0017223C" w:rsidRPr="0017223C" w:rsidRDefault="0017223C" w:rsidP="0017223C">
      <w:pPr>
        <w:pStyle w:val="Listenabsatz"/>
        <w:numPr>
          <w:ilvl w:val="0"/>
          <w:numId w:val="1"/>
        </w:numPr>
        <w:spacing w:after="60" w:line="276" w:lineRule="auto"/>
      </w:pPr>
      <w:r w:rsidRPr="0017223C">
        <w:t xml:space="preserve">Vielfach gefragter Keynote-Speaker auf internationalen Konferenzen </w:t>
      </w:r>
      <w:r w:rsidR="00B87109">
        <w:t xml:space="preserve">renommierter Universitäten und wissenschaftlicher Vereinigungen </w:t>
      </w:r>
      <w:r w:rsidRPr="0017223C">
        <w:t xml:space="preserve">mit Beiträgen zu Nachhaltigkeitstransformationen, globalen Megatrends und partizipativer </w:t>
      </w:r>
      <w:proofErr w:type="spellStart"/>
      <w:r w:rsidRPr="0017223C">
        <w:t>Governance</w:t>
      </w:r>
      <w:proofErr w:type="spellEnd"/>
      <w:r w:rsidR="00B87109">
        <w:t>.</w:t>
      </w:r>
      <w:r w:rsidRPr="0017223C">
        <w:t xml:space="preserve"> </w:t>
      </w:r>
    </w:p>
    <w:p w14:paraId="02691CBA" w14:textId="3F91FF8D" w:rsidR="00A350D7" w:rsidRDefault="0017223C" w:rsidP="0017223C">
      <w:pPr>
        <w:pStyle w:val="Listenabsatz"/>
        <w:numPr>
          <w:ilvl w:val="0"/>
          <w:numId w:val="1"/>
        </w:numPr>
        <w:spacing w:after="60" w:line="276" w:lineRule="auto"/>
      </w:pPr>
      <w:r w:rsidRPr="0017223C">
        <w:t xml:space="preserve">Reichweite von mehr als einer Million Aufrufen für Beiträge zu internationalen Beziehungen und globaler </w:t>
      </w:r>
      <w:proofErr w:type="spellStart"/>
      <w:r w:rsidRPr="0017223C">
        <w:t>Governance</w:t>
      </w:r>
      <w:proofErr w:type="spellEnd"/>
      <w:r w:rsidRPr="0017223C">
        <w:t xml:space="preserve"> </w:t>
      </w:r>
      <w:r w:rsidR="000D0E0D">
        <w:t xml:space="preserve">in </w:t>
      </w:r>
      <w:r w:rsidRPr="0017223C">
        <w:t>Focus Online</w:t>
      </w:r>
      <w:r w:rsidR="000D0E0D">
        <w:t>;</w:t>
      </w:r>
      <w:r w:rsidRPr="0017223C">
        <w:t xml:space="preserve"> LinkedIn</w:t>
      </w:r>
      <w:r w:rsidR="000D0E0D">
        <w:t xml:space="preserve"> Beiträge.</w:t>
      </w:r>
    </w:p>
    <w:p w14:paraId="157FCCB0" w14:textId="77777777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AKADEMISCHE POSITIONEN</w:t>
      </w:r>
    </w:p>
    <w:p w14:paraId="62DC297F" w14:textId="78AEEB96" w:rsidR="00A350D7" w:rsidRDefault="00AE0F32">
      <w:pPr>
        <w:spacing w:after="100" w:line="276" w:lineRule="auto"/>
      </w:pPr>
      <w:r>
        <w:rPr>
          <w:b/>
          <w:bCs/>
        </w:rPr>
        <w:t>Privatdozent (habilitiert), Freie Universität Berlin</w:t>
      </w:r>
      <w:r w:rsidR="00D645FC">
        <w:rPr>
          <w:b/>
          <w:bCs/>
        </w:rPr>
        <w:t>, FB Politik- und Sozialwissenschaften mit Aktivitäten (Lehre, Konferenzen, Drittmittelprojekte) für die Stabstelle Nachhaltigkeit und Energie</w:t>
      </w:r>
      <w:r>
        <w:t xml:space="preserve"> (seit 2008)</w:t>
      </w:r>
    </w:p>
    <w:p w14:paraId="3330C867" w14:textId="6C9B20ED" w:rsidR="00A350D7" w:rsidRPr="00D645FC" w:rsidRDefault="00AE0F32">
      <w:pPr>
        <w:spacing w:after="100" w:line="276" w:lineRule="auto"/>
        <w:rPr>
          <w:lang w:val="en-GB"/>
        </w:rPr>
      </w:pPr>
      <w:proofErr w:type="spellStart"/>
      <w:r w:rsidRPr="00D645FC">
        <w:rPr>
          <w:b/>
          <w:bCs/>
          <w:lang w:val="en-GB"/>
        </w:rPr>
        <w:t>Gastprofessor</w:t>
      </w:r>
      <w:proofErr w:type="spellEnd"/>
      <w:r w:rsidRPr="00D645FC">
        <w:rPr>
          <w:b/>
          <w:bCs/>
          <w:lang w:val="en-GB"/>
        </w:rPr>
        <w:t xml:space="preserve"> &amp; GIZ-CIM Senior Cooperation Expert, Xiamen University</w:t>
      </w:r>
      <w:r w:rsidR="00D645FC" w:rsidRPr="00D645FC">
        <w:rPr>
          <w:b/>
          <w:bCs/>
          <w:lang w:val="en-GB"/>
        </w:rPr>
        <w:t>, School</w:t>
      </w:r>
      <w:r w:rsidR="00D645FC">
        <w:rPr>
          <w:b/>
          <w:bCs/>
          <w:lang w:val="en-GB"/>
        </w:rPr>
        <w:t xml:space="preserve"> of Social Affairs and School of Public Policy</w:t>
      </w:r>
      <w:r w:rsidRPr="00D645FC">
        <w:rPr>
          <w:lang w:val="en-GB"/>
        </w:rPr>
        <w:t xml:space="preserve"> (</w:t>
      </w:r>
      <w:r w:rsidR="00D645FC">
        <w:rPr>
          <w:lang w:val="en-GB"/>
        </w:rPr>
        <w:t>12/</w:t>
      </w:r>
      <w:r w:rsidRPr="00D645FC">
        <w:rPr>
          <w:lang w:val="en-GB"/>
        </w:rPr>
        <w:t>2011–</w:t>
      </w:r>
      <w:r w:rsidR="00D645FC">
        <w:rPr>
          <w:lang w:val="en-GB"/>
        </w:rPr>
        <w:t>12/</w:t>
      </w:r>
      <w:r w:rsidRPr="00D645FC">
        <w:rPr>
          <w:lang w:val="en-GB"/>
        </w:rPr>
        <w:t>2013)</w:t>
      </w:r>
    </w:p>
    <w:p w14:paraId="7184D408" w14:textId="24F0B550" w:rsidR="00A350D7" w:rsidRPr="00D645FC" w:rsidRDefault="00AE0F32">
      <w:pPr>
        <w:spacing w:after="100" w:line="276" w:lineRule="auto"/>
        <w:rPr>
          <w:lang w:val="en-GB"/>
        </w:rPr>
      </w:pPr>
      <w:proofErr w:type="spellStart"/>
      <w:r w:rsidRPr="00D645FC">
        <w:rPr>
          <w:b/>
          <w:bCs/>
          <w:lang w:val="en-GB"/>
        </w:rPr>
        <w:t>Gastprofessor</w:t>
      </w:r>
      <w:proofErr w:type="spellEnd"/>
      <w:r w:rsidRPr="00D645FC">
        <w:rPr>
          <w:b/>
          <w:bCs/>
          <w:lang w:val="en-GB"/>
        </w:rPr>
        <w:t xml:space="preserve"> &amp; GIZ-CIM Senior Cooperation Expert, Tsinghua University</w:t>
      </w:r>
      <w:r w:rsidR="00D645FC" w:rsidRPr="00D645FC">
        <w:rPr>
          <w:b/>
          <w:bCs/>
          <w:lang w:val="en-GB"/>
        </w:rPr>
        <w:t xml:space="preserve">, </w:t>
      </w:r>
      <w:r w:rsidR="00D645FC">
        <w:rPr>
          <w:b/>
          <w:bCs/>
          <w:lang w:val="en-GB"/>
        </w:rPr>
        <w:t>School of Public Policy and Management, NGO Research Centre</w:t>
      </w:r>
      <w:r w:rsidRPr="00D645FC">
        <w:rPr>
          <w:lang w:val="en-GB"/>
        </w:rPr>
        <w:t xml:space="preserve"> (</w:t>
      </w:r>
      <w:r w:rsidR="00D645FC">
        <w:rPr>
          <w:lang w:val="en-GB"/>
        </w:rPr>
        <w:t>12/</w:t>
      </w:r>
      <w:r w:rsidRPr="00D645FC">
        <w:rPr>
          <w:lang w:val="en-GB"/>
        </w:rPr>
        <w:t>2005–</w:t>
      </w:r>
      <w:r w:rsidR="00D645FC">
        <w:rPr>
          <w:lang w:val="en-GB"/>
        </w:rPr>
        <w:t>12/</w:t>
      </w:r>
      <w:r w:rsidRPr="00D645FC">
        <w:rPr>
          <w:lang w:val="en-GB"/>
        </w:rPr>
        <w:t>2007)</w:t>
      </w:r>
    </w:p>
    <w:p w14:paraId="0FC73517" w14:textId="0383763A" w:rsidR="00A350D7" w:rsidRPr="00D645FC" w:rsidRDefault="00AE0F32">
      <w:pPr>
        <w:spacing w:after="100" w:line="276" w:lineRule="auto"/>
        <w:rPr>
          <w:lang w:val="en-GB"/>
        </w:rPr>
      </w:pPr>
      <w:r w:rsidRPr="00D645FC">
        <w:rPr>
          <w:b/>
          <w:bCs/>
          <w:lang w:val="en-GB"/>
        </w:rPr>
        <w:t>Associate Professor, Universität Leiden</w:t>
      </w:r>
      <w:r w:rsidR="00D645FC" w:rsidRPr="00D645FC">
        <w:rPr>
          <w:b/>
          <w:bCs/>
          <w:lang w:val="en-GB"/>
        </w:rPr>
        <w:t>, Faculty of L</w:t>
      </w:r>
      <w:r w:rsidR="00D645FC">
        <w:rPr>
          <w:b/>
          <w:bCs/>
          <w:lang w:val="en-GB"/>
        </w:rPr>
        <w:t>aw, Van Vollenhoven Institute</w:t>
      </w:r>
      <w:r w:rsidRPr="00D645FC">
        <w:rPr>
          <w:lang w:val="en-GB"/>
        </w:rPr>
        <w:t xml:space="preserve"> (</w:t>
      </w:r>
      <w:r w:rsidR="00D645FC">
        <w:rPr>
          <w:lang w:val="en-GB"/>
        </w:rPr>
        <w:t>04/</w:t>
      </w:r>
      <w:r w:rsidRPr="00D645FC">
        <w:rPr>
          <w:lang w:val="en-GB"/>
        </w:rPr>
        <w:t>2004–</w:t>
      </w:r>
      <w:r w:rsidR="00D645FC">
        <w:rPr>
          <w:lang w:val="en-GB"/>
        </w:rPr>
        <w:t>11/</w:t>
      </w:r>
      <w:r w:rsidRPr="00D645FC">
        <w:rPr>
          <w:lang w:val="en-GB"/>
        </w:rPr>
        <w:t>2005)</w:t>
      </w:r>
    </w:p>
    <w:p w14:paraId="684C6255" w14:textId="77777777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AKADEMISCHE AUSBILDUNG</w:t>
      </w:r>
    </w:p>
    <w:p w14:paraId="556552CF" w14:textId="1E925221" w:rsidR="00A350D7" w:rsidRDefault="00AE0F32">
      <w:pPr>
        <w:spacing w:after="100" w:line="276" w:lineRule="auto"/>
      </w:pPr>
      <w:r>
        <w:rPr>
          <w:b/>
          <w:bCs/>
        </w:rPr>
        <w:t xml:space="preserve">Habilitation </w:t>
      </w:r>
      <w:r w:rsidR="000D0E0D">
        <w:rPr>
          <w:b/>
          <w:bCs/>
        </w:rPr>
        <w:t>am Fachbereich</w:t>
      </w:r>
      <w:r>
        <w:rPr>
          <w:b/>
          <w:bCs/>
        </w:rPr>
        <w:t xml:space="preserve"> Politik</w:t>
      </w:r>
      <w:r w:rsidR="000D0E0D">
        <w:rPr>
          <w:b/>
          <w:bCs/>
        </w:rPr>
        <w:t>- und Sozial</w:t>
      </w:r>
      <w:r>
        <w:rPr>
          <w:b/>
          <w:bCs/>
        </w:rPr>
        <w:t>wissenschaft</w:t>
      </w:r>
      <w:r w:rsidR="000D0E0D">
        <w:rPr>
          <w:b/>
          <w:bCs/>
        </w:rPr>
        <w:t>en</w:t>
      </w:r>
      <w:r>
        <w:rPr>
          <w:b/>
          <w:bCs/>
        </w:rPr>
        <w:t>, Freie Universität Berlin</w:t>
      </w:r>
      <w:r>
        <w:t xml:space="preserve"> (</w:t>
      </w:r>
      <w:r w:rsidR="00D645FC">
        <w:t>06/</w:t>
      </w:r>
      <w:r>
        <w:t>2004)</w:t>
      </w:r>
    </w:p>
    <w:p w14:paraId="2B26B9AD" w14:textId="02164759" w:rsidR="00A350D7" w:rsidRDefault="00AE0F32">
      <w:pPr>
        <w:spacing w:after="100" w:line="276" w:lineRule="auto"/>
      </w:pPr>
      <w:r>
        <w:rPr>
          <w:b/>
          <w:bCs/>
        </w:rPr>
        <w:t>Promotion (</w:t>
      </w:r>
      <w:proofErr w:type="spellStart"/>
      <w:r>
        <w:rPr>
          <w:b/>
          <w:bCs/>
        </w:rPr>
        <w:t>Ph.D</w:t>
      </w:r>
      <w:proofErr w:type="spellEnd"/>
      <w:r>
        <w:rPr>
          <w:b/>
          <w:bCs/>
        </w:rPr>
        <w:t xml:space="preserve">.) </w:t>
      </w:r>
      <w:r w:rsidR="000D0E0D">
        <w:rPr>
          <w:b/>
          <w:bCs/>
        </w:rPr>
        <w:t>am Fachbereich für Sozialwissenschaften und Philosophie</w:t>
      </w:r>
      <w:r>
        <w:rPr>
          <w:b/>
          <w:bCs/>
        </w:rPr>
        <w:t>, Universität Leipzig</w:t>
      </w:r>
      <w:r>
        <w:t xml:space="preserve"> (</w:t>
      </w:r>
      <w:r w:rsidR="00D645FC">
        <w:t>12/</w:t>
      </w:r>
      <w:r>
        <w:t>1997, summa cum laude)</w:t>
      </w:r>
    </w:p>
    <w:p w14:paraId="07ADD999" w14:textId="3330B86D" w:rsidR="00A350D7" w:rsidRDefault="00AE0F32">
      <w:pPr>
        <w:spacing w:after="100" w:line="276" w:lineRule="auto"/>
      </w:pPr>
      <w:r>
        <w:rPr>
          <w:b/>
          <w:bCs/>
        </w:rPr>
        <w:t>Diplom in Politikwissenschaft, Freie Universität Berlin</w:t>
      </w:r>
      <w:r w:rsidR="00CD605E">
        <w:rPr>
          <w:b/>
          <w:bCs/>
        </w:rPr>
        <w:t>, Fachbereich Politik- und Sozialwissenschaften</w:t>
      </w:r>
      <w:r>
        <w:t xml:space="preserve"> (</w:t>
      </w:r>
      <w:r w:rsidR="00D645FC">
        <w:t>07/</w:t>
      </w:r>
      <w:r>
        <w:t xml:space="preserve">1992, </w:t>
      </w:r>
      <w:r w:rsidR="000D0E0D">
        <w:t>Note: sehr gut</w:t>
      </w:r>
      <w:r>
        <w:t>)</w:t>
      </w:r>
    </w:p>
    <w:p w14:paraId="3B683E3F" w14:textId="61A7917D" w:rsidR="00CD605E" w:rsidRDefault="00CD605E">
      <w:pPr>
        <w:spacing w:after="100" w:line="276" w:lineRule="auto"/>
        <w:rPr>
          <w:b/>
          <w:bCs/>
          <w:lang w:val="fr-FR"/>
        </w:rPr>
      </w:pPr>
      <w:r w:rsidRPr="00CD605E">
        <w:rPr>
          <w:b/>
          <w:bCs/>
          <w:lang w:val="fr-FR"/>
        </w:rPr>
        <w:t>Certificat Relations Internationales, Institut d’Etudes Politiques</w:t>
      </w:r>
      <w:r>
        <w:rPr>
          <w:b/>
          <w:bCs/>
          <w:lang w:val="fr-FR"/>
        </w:rPr>
        <w:t xml:space="preserve"> (Science Po)</w:t>
      </w:r>
      <w:r w:rsidRPr="00CD605E">
        <w:rPr>
          <w:b/>
          <w:bCs/>
          <w:lang w:val="fr-FR"/>
        </w:rPr>
        <w:t xml:space="preserve">, Paris, </w:t>
      </w:r>
      <w:r w:rsidR="00311995" w:rsidRPr="00311995">
        <w:rPr>
          <w:lang w:val="fr-FR"/>
        </w:rPr>
        <w:t>(</w:t>
      </w:r>
      <w:r w:rsidRPr="00311995">
        <w:rPr>
          <w:lang w:val="fr-FR"/>
        </w:rPr>
        <w:t>07/1991</w:t>
      </w:r>
      <w:r w:rsidR="00311995">
        <w:rPr>
          <w:lang w:val="fr-FR"/>
        </w:rPr>
        <w:t>)</w:t>
      </w:r>
    </w:p>
    <w:p w14:paraId="4DC4BE71" w14:textId="77777777" w:rsidR="00CD605E" w:rsidRDefault="00CD605E">
      <w:pPr>
        <w:spacing w:after="100" w:line="276" w:lineRule="auto"/>
        <w:rPr>
          <w:b/>
          <w:bCs/>
          <w:lang w:val="fr-FR"/>
        </w:rPr>
      </w:pPr>
    </w:p>
    <w:p w14:paraId="71505F6E" w14:textId="77777777" w:rsidR="00CD605E" w:rsidRDefault="00CD605E">
      <w:pPr>
        <w:spacing w:after="100" w:line="276" w:lineRule="auto"/>
        <w:rPr>
          <w:b/>
          <w:bCs/>
          <w:lang w:val="fr-FR"/>
        </w:rPr>
      </w:pPr>
    </w:p>
    <w:p w14:paraId="02E211DB" w14:textId="77777777" w:rsidR="00CD605E" w:rsidRDefault="00CD605E">
      <w:pPr>
        <w:spacing w:after="100" w:line="276" w:lineRule="auto"/>
        <w:rPr>
          <w:b/>
          <w:bCs/>
          <w:lang w:val="fr-FR"/>
        </w:rPr>
      </w:pPr>
    </w:p>
    <w:p w14:paraId="15593556" w14:textId="77777777" w:rsidR="00CD605E" w:rsidRPr="00CD605E" w:rsidRDefault="00CD605E">
      <w:pPr>
        <w:spacing w:after="100" w:line="276" w:lineRule="auto"/>
        <w:rPr>
          <w:b/>
          <w:bCs/>
          <w:lang w:val="fr-FR"/>
        </w:rPr>
      </w:pPr>
    </w:p>
    <w:p w14:paraId="33817B74" w14:textId="77777777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FORSCHUNGSSCHWERPUNKTE</w:t>
      </w:r>
    </w:p>
    <w:p w14:paraId="115D7B37" w14:textId="5DEBB33F" w:rsidR="006A484A" w:rsidRPr="006A484A" w:rsidRDefault="006A484A" w:rsidP="006A484A">
      <w:pPr>
        <w:pStyle w:val="Listenabsatz"/>
        <w:numPr>
          <w:ilvl w:val="0"/>
          <w:numId w:val="1"/>
        </w:numPr>
        <w:spacing w:after="60" w:line="276" w:lineRule="auto"/>
      </w:pPr>
      <w:r w:rsidRPr="006A484A">
        <w:t xml:space="preserve">Transformation internationaler Ordnung und Verschiebung globaler Machtverhältnisse, mit Schwerpunkt China </w:t>
      </w:r>
    </w:p>
    <w:p w14:paraId="0969E5D0" w14:textId="6B1FE967" w:rsidR="00A350D7" w:rsidRDefault="006A484A" w:rsidP="006A484A">
      <w:pPr>
        <w:pStyle w:val="Listenabsatz"/>
        <w:numPr>
          <w:ilvl w:val="0"/>
          <w:numId w:val="1"/>
        </w:numPr>
        <w:spacing w:after="60" w:line="276" w:lineRule="auto"/>
      </w:pPr>
      <w:r w:rsidRPr="006A484A">
        <w:t>Aushandlung und Legitimität internationaler Institutionen und Normen (u. a. BBNJ-Abkommen, globales Plastikabkommen</w:t>
      </w:r>
    </w:p>
    <w:p w14:paraId="3EA219C8" w14:textId="7C36F2B7" w:rsidR="00A350D7" w:rsidRDefault="00AE0F32">
      <w:pPr>
        <w:pStyle w:val="Listenabsatz"/>
        <w:numPr>
          <w:ilvl w:val="0"/>
          <w:numId w:val="1"/>
        </w:numPr>
        <w:spacing w:after="60" w:line="276" w:lineRule="auto"/>
      </w:pPr>
      <w:r>
        <w:t>Klima- und Umweltpolitik sowie Nachhaltigkeitstransformationen</w:t>
      </w:r>
      <w:r w:rsidR="00B87109">
        <w:t xml:space="preserve"> </w:t>
      </w:r>
    </w:p>
    <w:p w14:paraId="6BC3D07D" w14:textId="69F10399" w:rsidR="00A350D7" w:rsidRDefault="00AE0F32">
      <w:pPr>
        <w:pStyle w:val="Listenabsatz"/>
        <w:numPr>
          <w:ilvl w:val="0"/>
          <w:numId w:val="1"/>
        </w:numPr>
        <w:spacing w:after="60" w:line="276" w:lineRule="auto"/>
      </w:pPr>
      <w:r>
        <w:t>Globale Megatrends und Zukunftsforschung</w:t>
      </w:r>
      <w:r w:rsidR="00B87109">
        <w:t xml:space="preserve"> (Publikationen </w:t>
      </w:r>
      <w:proofErr w:type="gramStart"/>
      <w:r w:rsidR="00B87109">
        <w:t>in 2022</w:t>
      </w:r>
      <w:proofErr w:type="gramEnd"/>
      <w:r w:rsidR="00B87109">
        <w:t xml:space="preserve"> und 2024)</w:t>
      </w:r>
    </w:p>
    <w:p w14:paraId="52224C83" w14:textId="1B64DFEB" w:rsidR="00A350D7" w:rsidRDefault="00AE0F32">
      <w:pPr>
        <w:pStyle w:val="Listenabsatz"/>
        <w:numPr>
          <w:ilvl w:val="0"/>
          <w:numId w:val="1"/>
        </w:numPr>
        <w:spacing w:after="60" w:line="276" w:lineRule="auto"/>
      </w:pPr>
      <w:r>
        <w:t xml:space="preserve">Internationale Zusammenarbeit und Global </w:t>
      </w:r>
      <w:proofErr w:type="spellStart"/>
      <w:r>
        <w:t>Governance</w:t>
      </w:r>
      <w:proofErr w:type="spellEnd"/>
    </w:p>
    <w:p w14:paraId="0D36D4F1" w14:textId="66B9E8EA" w:rsidR="006A484A" w:rsidRDefault="00AE0F32" w:rsidP="006A484A">
      <w:pPr>
        <w:pStyle w:val="Listenabsatz"/>
        <w:numPr>
          <w:ilvl w:val="0"/>
          <w:numId w:val="1"/>
        </w:numPr>
        <w:spacing w:after="60" w:line="276" w:lineRule="auto"/>
      </w:pPr>
      <w:r>
        <w:t>Zivilgesellschaft und Nichtregierungsorganisationen</w:t>
      </w:r>
      <w:r w:rsidR="00B87109">
        <w:t xml:space="preserve"> in der internationalen Zusammenarbeit (post-</w:t>
      </w:r>
      <w:proofErr w:type="spellStart"/>
      <w:r w:rsidR="00B87109">
        <w:t>doc</w:t>
      </w:r>
      <w:proofErr w:type="spellEnd"/>
      <w:r w:rsidR="00B87109">
        <w:t xml:space="preserve"> Phase 1999 bis 2004)</w:t>
      </w:r>
    </w:p>
    <w:p w14:paraId="4B07AAB4" w14:textId="77777777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AUSGEWÄHLTE PUBLIKATIONEN</w:t>
      </w:r>
    </w:p>
    <w:p w14:paraId="002C89FF" w14:textId="77777777" w:rsidR="00A350D7" w:rsidRDefault="00AE0F32">
      <w:pPr>
        <w:spacing w:after="90" w:line="276" w:lineRule="auto"/>
      </w:pPr>
      <w:r>
        <w:rPr>
          <w:b/>
          <w:bCs/>
        </w:rPr>
        <w:t>Bücher (Auswahl)</w:t>
      </w:r>
    </w:p>
    <w:p w14:paraId="47B69D81" w14:textId="28921129" w:rsidR="00A350D7" w:rsidRDefault="00AE0F32">
      <w:pPr>
        <w:tabs>
          <w:tab w:val="left" w:pos="560"/>
        </w:tabs>
        <w:spacing w:after="110" w:line="264" w:lineRule="auto"/>
        <w:ind w:left="560" w:hanging="560"/>
      </w:pPr>
      <w:r>
        <w:rPr>
          <w:b/>
          <w:bCs/>
          <w:sz w:val="20"/>
          <w:szCs w:val="20"/>
        </w:rPr>
        <w:t>2027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Chinas grüner Wandel: Wie eine Weltmacht Klima, Industrie und Natur </w:t>
      </w:r>
      <w:proofErr w:type="gramStart"/>
      <w:r w:rsidR="00B87109">
        <w:rPr>
          <w:sz w:val="20"/>
          <w:szCs w:val="20"/>
        </w:rPr>
        <w:t xml:space="preserve">neu </w:t>
      </w:r>
      <w:r w:rsidR="006A484A">
        <w:rPr>
          <w:sz w:val="20"/>
          <w:szCs w:val="20"/>
        </w:rPr>
        <w:t>gestaltet</w:t>
      </w:r>
      <w:proofErr w:type="gramEnd"/>
      <w:r>
        <w:rPr>
          <w:sz w:val="20"/>
          <w:szCs w:val="20"/>
        </w:rPr>
        <w:t xml:space="preserve">; englische Ausgabe: </w:t>
      </w:r>
      <w:proofErr w:type="spellStart"/>
      <w:proofErr w:type="gramStart"/>
      <w:r>
        <w:rPr>
          <w:sz w:val="20"/>
          <w:szCs w:val="20"/>
        </w:rPr>
        <w:t>China's</w:t>
      </w:r>
      <w:proofErr w:type="spellEnd"/>
      <w:proofErr w:type="gramEnd"/>
      <w:r>
        <w:rPr>
          <w:sz w:val="20"/>
          <w:szCs w:val="20"/>
        </w:rPr>
        <w:t xml:space="preserve"> Green Transition: How a Global Power </w:t>
      </w:r>
      <w:proofErr w:type="spellStart"/>
      <w:r w:rsidR="000D0E0D">
        <w:rPr>
          <w:sz w:val="20"/>
          <w:szCs w:val="20"/>
        </w:rPr>
        <w:t>i</w:t>
      </w:r>
      <w:r>
        <w:rPr>
          <w:sz w:val="20"/>
          <w:szCs w:val="20"/>
        </w:rPr>
        <w:t>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Reshaping</w:t>
      </w:r>
      <w:proofErr w:type="spellEnd"/>
      <w:r>
        <w:rPr>
          <w:sz w:val="20"/>
          <w:szCs w:val="20"/>
        </w:rPr>
        <w:t xml:space="preserve"> Climate, Industry and Nature, </w:t>
      </w:r>
      <w:proofErr w:type="spellStart"/>
      <w:r>
        <w:rPr>
          <w:sz w:val="20"/>
          <w:szCs w:val="20"/>
        </w:rPr>
        <w:t>Oekom</w:t>
      </w:r>
      <w:proofErr w:type="spellEnd"/>
      <w:r>
        <w:rPr>
          <w:sz w:val="20"/>
          <w:szCs w:val="20"/>
        </w:rPr>
        <w:t xml:space="preserve"> Verlag (in Vorbereitung, erscheint </w:t>
      </w:r>
      <w:r w:rsidR="00B87109">
        <w:rPr>
          <w:sz w:val="20"/>
          <w:szCs w:val="20"/>
        </w:rPr>
        <w:t xml:space="preserve">im </w:t>
      </w:r>
      <w:r>
        <w:rPr>
          <w:sz w:val="20"/>
          <w:szCs w:val="20"/>
        </w:rPr>
        <w:t>Frühjahr 2027).</w:t>
      </w:r>
    </w:p>
    <w:p w14:paraId="43C53B9A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2022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Global Perspectives on Megatrends. The Future as Seen by Analysts and Researchers from Different World Regions (</w:t>
      </w:r>
      <w:proofErr w:type="spellStart"/>
      <w:r w:rsidRPr="00C04DA7">
        <w:rPr>
          <w:sz w:val="20"/>
          <w:szCs w:val="20"/>
          <w:lang w:val="en-GB"/>
        </w:rPr>
        <w:t>mit</w:t>
      </w:r>
      <w:proofErr w:type="spellEnd"/>
      <w:r w:rsidRPr="00C04DA7">
        <w:rPr>
          <w:sz w:val="20"/>
          <w:szCs w:val="20"/>
          <w:lang w:val="en-GB"/>
        </w:rPr>
        <w:t xml:space="preserve"> Dimitrios L. </w:t>
      </w:r>
      <w:proofErr w:type="spellStart"/>
      <w:r w:rsidRPr="00C04DA7">
        <w:rPr>
          <w:sz w:val="20"/>
          <w:szCs w:val="20"/>
          <w:lang w:val="en-GB"/>
        </w:rPr>
        <w:t>Margellos</w:t>
      </w:r>
      <w:proofErr w:type="spellEnd"/>
      <w:r w:rsidRPr="00C04DA7">
        <w:rPr>
          <w:sz w:val="20"/>
          <w:szCs w:val="20"/>
          <w:lang w:val="en-GB"/>
        </w:rPr>
        <w:t>), Ibidem-Verlag / Columbia University Press.</w:t>
      </w:r>
    </w:p>
    <w:p w14:paraId="008C4DBA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2009</w:t>
      </w:r>
      <w:r w:rsidRPr="00C04DA7">
        <w:rPr>
          <w:b/>
          <w:bCs/>
          <w:sz w:val="20"/>
          <w:szCs w:val="20"/>
          <w:lang w:val="en-GB"/>
        </w:rPr>
        <w:tab/>
      </w:r>
      <w:r>
        <w:rPr>
          <w:sz w:val="20"/>
          <w:szCs w:val="20"/>
        </w:rPr>
        <w:t>市场与国家之间的发展政策</w:t>
      </w:r>
      <w:r w:rsidRPr="00C04DA7">
        <w:rPr>
          <w:sz w:val="20"/>
          <w:szCs w:val="20"/>
          <w:lang w:val="en-GB"/>
        </w:rPr>
        <w:t xml:space="preserve"> [</w:t>
      </w:r>
      <w:proofErr w:type="spellStart"/>
      <w:r w:rsidRPr="00C04DA7">
        <w:rPr>
          <w:sz w:val="20"/>
          <w:szCs w:val="20"/>
          <w:lang w:val="en-GB"/>
        </w:rPr>
        <w:t>Entwicklungspolitik</w:t>
      </w:r>
      <w:proofErr w:type="spellEnd"/>
      <w:r w:rsidRPr="00C04DA7">
        <w:rPr>
          <w:sz w:val="20"/>
          <w:szCs w:val="20"/>
          <w:lang w:val="en-GB"/>
        </w:rPr>
        <w:t xml:space="preserve"> </w:t>
      </w:r>
      <w:proofErr w:type="spellStart"/>
      <w:r w:rsidRPr="00C04DA7">
        <w:rPr>
          <w:sz w:val="20"/>
          <w:szCs w:val="20"/>
          <w:lang w:val="en-GB"/>
        </w:rPr>
        <w:t>zwischen</w:t>
      </w:r>
      <w:proofErr w:type="spellEnd"/>
      <w:r w:rsidRPr="00C04DA7">
        <w:rPr>
          <w:sz w:val="20"/>
          <w:szCs w:val="20"/>
          <w:lang w:val="en-GB"/>
        </w:rPr>
        <w:t xml:space="preserve"> Markt und Staat], Renmin University Press, Peking (</w:t>
      </w:r>
      <w:proofErr w:type="spellStart"/>
      <w:r w:rsidRPr="00C04DA7">
        <w:rPr>
          <w:sz w:val="20"/>
          <w:szCs w:val="20"/>
          <w:lang w:val="en-GB"/>
        </w:rPr>
        <w:t>chinesische</w:t>
      </w:r>
      <w:proofErr w:type="spellEnd"/>
      <w:r w:rsidRPr="00C04DA7">
        <w:rPr>
          <w:sz w:val="20"/>
          <w:szCs w:val="20"/>
          <w:lang w:val="en-GB"/>
        </w:rPr>
        <w:t xml:space="preserve"> </w:t>
      </w:r>
      <w:proofErr w:type="spellStart"/>
      <w:r w:rsidRPr="00C04DA7">
        <w:rPr>
          <w:sz w:val="20"/>
          <w:szCs w:val="20"/>
          <w:lang w:val="en-GB"/>
        </w:rPr>
        <w:t>Übersetzung</w:t>
      </w:r>
      <w:proofErr w:type="spellEnd"/>
      <w:r w:rsidRPr="00C04DA7">
        <w:rPr>
          <w:sz w:val="20"/>
          <w:szCs w:val="20"/>
          <w:lang w:val="en-GB"/>
        </w:rPr>
        <w:t>).</w:t>
      </w:r>
    </w:p>
    <w:p w14:paraId="218E96B0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2005</w:t>
      </w:r>
      <w:r w:rsidRPr="00C04DA7">
        <w:rPr>
          <w:b/>
          <w:bCs/>
          <w:sz w:val="20"/>
          <w:szCs w:val="20"/>
          <w:lang w:val="en-GB"/>
        </w:rPr>
        <w:tab/>
      </w:r>
      <w:proofErr w:type="spellStart"/>
      <w:r w:rsidRPr="00C04DA7">
        <w:rPr>
          <w:sz w:val="20"/>
          <w:szCs w:val="20"/>
          <w:lang w:val="en-GB"/>
        </w:rPr>
        <w:t>Entwicklungspolitik</w:t>
      </w:r>
      <w:proofErr w:type="spellEnd"/>
      <w:r w:rsidRPr="00C04DA7">
        <w:rPr>
          <w:sz w:val="20"/>
          <w:szCs w:val="20"/>
          <w:lang w:val="en-GB"/>
        </w:rPr>
        <w:t xml:space="preserve"> </w:t>
      </w:r>
      <w:proofErr w:type="spellStart"/>
      <w:r w:rsidRPr="00C04DA7">
        <w:rPr>
          <w:sz w:val="20"/>
          <w:szCs w:val="20"/>
          <w:lang w:val="en-GB"/>
        </w:rPr>
        <w:t>zwischen</w:t>
      </w:r>
      <w:proofErr w:type="spellEnd"/>
      <w:r w:rsidRPr="00C04DA7">
        <w:rPr>
          <w:sz w:val="20"/>
          <w:szCs w:val="20"/>
          <w:lang w:val="en-GB"/>
        </w:rPr>
        <w:t xml:space="preserve"> Markt und Staat. </w:t>
      </w:r>
      <w:proofErr w:type="spellStart"/>
      <w:r w:rsidRPr="00C04DA7">
        <w:rPr>
          <w:sz w:val="20"/>
          <w:szCs w:val="20"/>
          <w:lang w:val="en-GB"/>
        </w:rPr>
        <w:t>Möglichkeiten</w:t>
      </w:r>
      <w:proofErr w:type="spellEnd"/>
      <w:r w:rsidRPr="00C04DA7">
        <w:rPr>
          <w:sz w:val="20"/>
          <w:szCs w:val="20"/>
          <w:lang w:val="en-GB"/>
        </w:rPr>
        <w:t xml:space="preserve"> und </w:t>
      </w:r>
      <w:proofErr w:type="spellStart"/>
      <w:r w:rsidRPr="00C04DA7">
        <w:rPr>
          <w:sz w:val="20"/>
          <w:szCs w:val="20"/>
          <w:lang w:val="en-GB"/>
        </w:rPr>
        <w:t>Grenzen</w:t>
      </w:r>
      <w:proofErr w:type="spellEnd"/>
      <w:r w:rsidRPr="00C04DA7">
        <w:rPr>
          <w:sz w:val="20"/>
          <w:szCs w:val="20"/>
          <w:lang w:val="en-GB"/>
        </w:rPr>
        <w:t xml:space="preserve"> </w:t>
      </w:r>
      <w:proofErr w:type="spellStart"/>
      <w:r w:rsidRPr="00C04DA7">
        <w:rPr>
          <w:sz w:val="20"/>
          <w:szCs w:val="20"/>
          <w:lang w:val="en-GB"/>
        </w:rPr>
        <w:t>zivilgesellschaftlicher</w:t>
      </w:r>
      <w:proofErr w:type="spellEnd"/>
      <w:r w:rsidRPr="00C04DA7">
        <w:rPr>
          <w:sz w:val="20"/>
          <w:szCs w:val="20"/>
          <w:lang w:val="en-GB"/>
        </w:rPr>
        <w:t xml:space="preserve"> </w:t>
      </w:r>
      <w:proofErr w:type="spellStart"/>
      <w:r w:rsidRPr="00C04DA7">
        <w:rPr>
          <w:sz w:val="20"/>
          <w:szCs w:val="20"/>
          <w:lang w:val="en-GB"/>
        </w:rPr>
        <w:t>Organisationen</w:t>
      </w:r>
      <w:proofErr w:type="spellEnd"/>
      <w:r w:rsidRPr="00C04DA7">
        <w:rPr>
          <w:sz w:val="20"/>
          <w:szCs w:val="20"/>
          <w:lang w:val="en-GB"/>
        </w:rPr>
        <w:t xml:space="preserve">, Campus Verlag, Frankfurt a. M./New York (2. </w:t>
      </w:r>
      <w:proofErr w:type="spellStart"/>
      <w:r w:rsidRPr="00C04DA7">
        <w:rPr>
          <w:sz w:val="20"/>
          <w:szCs w:val="20"/>
          <w:lang w:val="en-GB"/>
        </w:rPr>
        <w:t>Auflage</w:t>
      </w:r>
      <w:proofErr w:type="spellEnd"/>
      <w:r w:rsidRPr="00C04DA7">
        <w:rPr>
          <w:sz w:val="20"/>
          <w:szCs w:val="20"/>
          <w:lang w:val="en-GB"/>
        </w:rPr>
        <w:t xml:space="preserve"> 2024).</w:t>
      </w:r>
    </w:p>
    <w:p w14:paraId="7637A7AA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1998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Participatory Development in Rural India, Radiant Publishers, Neu-Delhi.</w:t>
      </w:r>
    </w:p>
    <w:p w14:paraId="50282645" w14:textId="77777777" w:rsidR="00A350D7" w:rsidRDefault="00AE0F32">
      <w:pPr>
        <w:spacing w:after="90" w:line="276" w:lineRule="auto"/>
      </w:pPr>
      <w:r>
        <w:rPr>
          <w:b/>
          <w:bCs/>
        </w:rPr>
        <w:t>Buchbeiträge (Auswahl)</w:t>
      </w:r>
    </w:p>
    <w:p w14:paraId="2F5110E4" w14:textId="77777777" w:rsidR="00A350D7" w:rsidRDefault="00AE0F32">
      <w:pPr>
        <w:tabs>
          <w:tab w:val="left" w:pos="560"/>
        </w:tabs>
        <w:spacing w:after="110" w:line="264" w:lineRule="auto"/>
        <w:ind w:left="560" w:hanging="560"/>
      </w:pPr>
      <w:r>
        <w:rPr>
          <w:b/>
          <w:bCs/>
          <w:sz w:val="20"/>
          <w:szCs w:val="20"/>
        </w:rPr>
        <w:t>2024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Die deutsch-chinesische Zusammenarbeit im Bereich Klimaschutz aus deutscher Perspektive, in: Leutner, M., </w:t>
      </w:r>
      <w:proofErr w:type="spellStart"/>
      <w:r>
        <w:rPr>
          <w:sz w:val="20"/>
          <w:szCs w:val="20"/>
        </w:rPr>
        <w:t>Noesselt</w:t>
      </w:r>
      <w:proofErr w:type="spellEnd"/>
      <w:r>
        <w:rPr>
          <w:sz w:val="20"/>
          <w:szCs w:val="20"/>
        </w:rPr>
        <w:t>, N. &amp; Chen, H. (Hrsg.), Zwischen Krisen und Kooperation, Berliner China-Hefte, Bd. 56, LIT-Verlag, 57–70.</w:t>
      </w:r>
    </w:p>
    <w:p w14:paraId="5401BCEA" w14:textId="77777777" w:rsidR="00A350D7" w:rsidRDefault="00AE0F32">
      <w:pPr>
        <w:tabs>
          <w:tab w:val="left" w:pos="560"/>
        </w:tabs>
        <w:spacing w:after="110" w:line="264" w:lineRule="auto"/>
        <w:ind w:left="560" w:hanging="560"/>
      </w:pPr>
      <w:r>
        <w:rPr>
          <w:b/>
          <w:bCs/>
          <w:sz w:val="20"/>
          <w:szCs w:val="20"/>
        </w:rPr>
        <w:t>2023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China in der Welt aus deutscher Perspektive, in: CDGKA &amp; Institut für Auslandsbeziehungen (IFA) (Hrsg.), Im Spannungsverhältnis zwischen Selbst- und Fremdverstehen, Springer.</w:t>
      </w:r>
    </w:p>
    <w:p w14:paraId="61B93ECA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2017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Sustainable Development in the Context of the One Belt One Road Initiative, in: Huang Ping &amp; Zhao Chen (</w:t>
      </w:r>
      <w:proofErr w:type="spellStart"/>
      <w:r w:rsidRPr="00C04DA7">
        <w:rPr>
          <w:sz w:val="20"/>
          <w:szCs w:val="20"/>
          <w:lang w:val="en-GB"/>
        </w:rPr>
        <w:t>Hrsg</w:t>
      </w:r>
      <w:proofErr w:type="spellEnd"/>
      <w:r w:rsidRPr="00C04DA7">
        <w:rPr>
          <w:sz w:val="20"/>
          <w:szCs w:val="20"/>
          <w:lang w:val="en-GB"/>
        </w:rPr>
        <w:t xml:space="preserve">.), The Belt and Road Initiative and Europe, Shi </w:t>
      </w:r>
      <w:proofErr w:type="spellStart"/>
      <w:r w:rsidRPr="00C04DA7">
        <w:rPr>
          <w:sz w:val="20"/>
          <w:szCs w:val="20"/>
          <w:lang w:val="en-GB"/>
        </w:rPr>
        <w:t>Shi</w:t>
      </w:r>
      <w:proofErr w:type="spellEnd"/>
      <w:r w:rsidRPr="00C04DA7">
        <w:rPr>
          <w:sz w:val="20"/>
          <w:szCs w:val="20"/>
          <w:lang w:val="en-GB"/>
        </w:rPr>
        <w:t xml:space="preserve"> Publishers, Peking, 68–77.</w:t>
      </w:r>
    </w:p>
    <w:p w14:paraId="1AAAA6CC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2015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 xml:space="preserve">Policies, Collaboration and Partnerships for Climate Protection in China, in: Jing, </w:t>
      </w:r>
      <w:proofErr w:type="spellStart"/>
      <w:r w:rsidRPr="00C04DA7">
        <w:rPr>
          <w:sz w:val="20"/>
          <w:szCs w:val="20"/>
          <w:lang w:val="en-GB"/>
        </w:rPr>
        <w:t>Yijia</w:t>
      </w:r>
      <w:proofErr w:type="spellEnd"/>
      <w:r w:rsidRPr="00C04DA7">
        <w:rPr>
          <w:sz w:val="20"/>
          <w:szCs w:val="20"/>
          <w:lang w:val="en-GB"/>
        </w:rPr>
        <w:t xml:space="preserve"> (</w:t>
      </w:r>
      <w:proofErr w:type="spellStart"/>
      <w:r w:rsidRPr="00C04DA7">
        <w:rPr>
          <w:sz w:val="20"/>
          <w:szCs w:val="20"/>
          <w:lang w:val="en-GB"/>
        </w:rPr>
        <w:t>Hrsg</w:t>
      </w:r>
      <w:proofErr w:type="spellEnd"/>
      <w:r w:rsidRPr="00C04DA7">
        <w:rPr>
          <w:sz w:val="20"/>
          <w:szCs w:val="20"/>
          <w:lang w:val="en-GB"/>
        </w:rPr>
        <w:t>.), The Road to Collaborative Governance in China, Palgrave Macmillan, 71–94.</w:t>
      </w:r>
    </w:p>
    <w:p w14:paraId="1FCDAAAA" w14:textId="77777777" w:rsidR="00A350D7" w:rsidRPr="00C04DA7" w:rsidRDefault="00AE0F32">
      <w:pPr>
        <w:spacing w:after="90" w:line="276" w:lineRule="auto"/>
        <w:rPr>
          <w:lang w:val="en-GB"/>
        </w:rPr>
      </w:pPr>
      <w:r w:rsidRPr="00C04DA7">
        <w:rPr>
          <w:b/>
          <w:bCs/>
          <w:lang w:val="en-GB"/>
        </w:rPr>
        <w:t xml:space="preserve">Peer-reviewed </w:t>
      </w:r>
      <w:proofErr w:type="spellStart"/>
      <w:r w:rsidRPr="00C04DA7">
        <w:rPr>
          <w:b/>
          <w:bCs/>
          <w:lang w:val="en-GB"/>
        </w:rPr>
        <w:t>Zeitschriftenartikel</w:t>
      </w:r>
      <w:proofErr w:type="spellEnd"/>
      <w:r w:rsidRPr="00C04DA7">
        <w:rPr>
          <w:b/>
          <w:bCs/>
          <w:lang w:val="en-GB"/>
        </w:rPr>
        <w:t xml:space="preserve"> (Auswahl)</w:t>
      </w:r>
    </w:p>
    <w:p w14:paraId="73B6CF39" w14:textId="4738B392" w:rsidR="00311995" w:rsidRPr="00C04DA7" w:rsidRDefault="00311995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311995">
        <w:rPr>
          <w:b/>
          <w:bCs/>
          <w:lang w:val="en-GB"/>
        </w:rPr>
        <w:t xml:space="preserve">2026 </w:t>
      </w:r>
      <w:r w:rsidRPr="00364C70">
        <w:rPr>
          <w:lang w:val="en-GB"/>
        </w:rPr>
        <w:t xml:space="preserve">„Commemorating Fifty Years of China–EU Relations: Between Strategic Fragmentation and Green Potential", </w:t>
      </w:r>
      <w:r w:rsidRPr="00364C70">
        <w:rPr>
          <w:i/>
          <w:iCs/>
          <w:lang w:val="en-GB"/>
        </w:rPr>
        <w:t>Intercultural Dialogue</w:t>
      </w:r>
      <w:r w:rsidRPr="00364C70">
        <w:rPr>
          <w:lang w:val="en-GB"/>
        </w:rPr>
        <w:t xml:space="preserve">, 12. </w:t>
      </w:r>
      <w:r w:rsidRPr="00311995">
        <w:rPr>
          <w:lang w:val="en-GB"/>
        </w:rPr>
        <w:t>August 2026, DOI:10.1163/30506107-12340028</w:t>
      </w:r>
    </w:p>
    <w:p w14:paraId="4BD491F9" w14:textId="5E655B01" w:rsidR="00A350D7" w:rsidRDefault="00AE0F32">
      <w:pPr>
        <w:tabs>
          <w:tab w:val="left" w:pos="560"/>
        </w:tabs>
        <w:spacing w:after="110" w:line="264" w:lineRule="auto"/>
        <w:ind w:left="560" w:hanging="560"/>
        <w:rPr>
          <w:sz w:val="20"/>
          <w:szCs w:val="20"/>
          <w:lang w:val="en-GB"/>
        </w:rPr>
      </w:pPr>
      <w:r w:rsidRPr="00C04DA7">
        <w:rPr>
          <w:b/>
          <w:bCs/>
          <w:sz w:val="20"/>
          <w:szCs w:val="20"/>
          <w:lang w:val="en-GB"/>
        </w:rPr>
        <w:t>2025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Pracademics in International and Development Cooperation: Case Studies from China and the Middle East Region, Development in Practice, 35(2), 250–263</w:t>
      </w:r>
      <w:r w:rsidR="00E761DF">
        <w:rPr>
          <w:sz w:val="20"/>
          <w:szCs w:val="20"/>
          <w:lang w:val="en-GB"/>
        </w:rPr>
        <w:t xml:space="preserve">, with video publication: </w:t>
      </w:r>
    </w:p>
    <w:p w14:paraId="129F168F" w14:textId="6B6F8CAF" w:rsidR="006A484A" w:rsidRDefault="006A484A">
      <w:pPr>
        <w:tabs>
          <w:tab w:val="left" w:pos="560"/>
        </w:tabs>
        <w:spacing w:after="110" w:line="264" w:lineRule="auto"/>
        <w:ind w:left="560" w:hanging="560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ab/>
        <w:t>“Pracademics: Building bridges between academia and action</w:t>
      </w:r>
      <w:r w:rsidR="00B87109">
        <w:rPr>
          <w:b/>
          <w:bCs/>
          <w:sz w:val="20"/>
          <w:szCs w:val="20"/>
          <w:lang w:val="en-GB"/>
        </w:rPr>
        <w:t>”</w:t>
      </w:r>
    </w:p>
    <w:p w14:paraId="6121595D" w14:textId="1AE0E883" w:rsidR="006A484A" w:rsidRPr="006A484A" w:rsidRDefault="006A484A" w:rsidP="006A484A">
      <w:pPr>
        <w:tabs>
          <w:tab w:val="left" w:pos="560"/>
        </w:tabs>
        <w:spacing w:after="110" w:line="264" w:lineRule="auto"/>
        <w:ind w:left="560" w:hanging="560"/>
        <w:rPr>
          <w:color w:val="156082" w:themeColor="accent1"/>
          <w:sz w:val="20"/>
          <w:szCs w:val="20"/>
          <w:lang w:val="en-GB"/>
        </w:rPr>
      </w:pPr>
      <w:r w:rsidRPr="006A484A">
        <w:rPr>
          <w:color w:val="156082" w:themeColor="accent1"/>
          <w:sz w:val="20"/>
          <w:szCs w:val="20"/>
          <w:lang w:val="en-GB"/>
        </w:rPr>
        <w:t>https://scitube.io/dr-habil-berthold-m-kuhn-pracademics-building-bridges-between-academia-and-action/</w:t>
      </w:r>
    </w:p>
    <w:p w14:paraId="34F0CBFC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2024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The Role of Think Tanks in Megatrends Analysis and Future Research (</w:t>
      </w:r>
      <w:proofErr w:type="spellStart"/>
      <w:r w:rsidRPr="00C04DA7">
        <w:rPr>
          <w:sz w:val="20"/>
          <w:szCs w:val="20"/>
          <w:lang w:val="en-GB"/>
        </w:rPr>
        <w:t>mit</w:t>
      </w:r>
      <w:proofErr w:type="spellEnd"/>
      <w:r w:rsidRPr="00C04DA7">
        <w:rPr>
          <w:sz w:val="20"/>
          <w:szCs w:val="20"/>
          <w:lang w:val="en-GB"/>
        </w:rPr>
        <w:t xml:space="preserve"> Dimitrios L. </w:t>
      </w:r>
      <w:proofErr w:type="spellStart"/>
      <w:r w:rsidRPr="00C04DA7">
        <w:rPr>
          <w:sz w:val="20"/>
          <w:szCs w:val="20"/>
          <w:lang w:val="en-GB"/>
        </w:rPr>
        <w:t>Margellos</w:t>
      </w:r>
      <w:proofErr w:type="spellEnd"/>
      <w:r w:rsidRPr="00C04DA7">
        <w:rPr>
          <w:sz w:val="20"/>
          <w:szCs w:val="20"/>
          <w:lang w:val="en-GB"/>
        </w:rPr>
        <w:t>), Open Journal of Political Science, 13, 395–413.</w:t>
      </w:r>
    </w:p>
    <w:p w14:paraId="14CE43D0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lastRenderedPageBreak/>
        <w:t>2020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Sustainable Finance in Germany: Mapping Discourses, Stakeholders, and Policy Initiatives, Journal of Sustainable Finance and Investment.</w:t>
      </w:r>
    </w:p>
    <w:p w14:paraId="480C3E0E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2018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China's Commitment to the Sustainable Development Goals: An Analysis of Push and Pull Factors and Implementation Challenges, Chinese Political Science Review.</w:t>
      </w:r>
    </w:p>
    <w:p w14:paraId="18B58178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2018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Changing Spaces for Civil Society in China, Open Journal of Political Science, 8, 467–494.</w:t>
      </w:r>
    </w:p>
    <w:p w14:paraId="06349F08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2016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Sustainable Development Discourses in the P.R. China, Journal of Sustainable Development, 9(6), 158–167.</w:t>
      </w:r>
    </w:p>
    <w:p w14:paraId="2BC59F7E" w14:textId="77777777" w:rsidR="00A350D7" w:rsidRPr="00C04DA7" w:rsidRDefault="00AE0F32">
      <w:pPr>
        <w:tabs>
          <w:tab w:val="left" w:pos="560"/>
        </w:tabs>
        <w:spacing w:after="110" w:line="264" w:lineRule="auto"/>
        <w:ind w:left="560" w:hanging="560"/>
        <w:rPr>
          <w:lang w:val="en-GB"/>
        </w:rPr>
      </w:pPr>
      <w:r w:rsidRPr="00C04DA7">
        <w:rPr>
          <w:b/>
          <w:bCs/>
          <w:sz w:val="20"/>
          <w:szCs w:val="20"/>
          <w:lang w:val="en-GB"/>
        </w:rPr>
        <w:t>2014</w:t>
      </w:r>
      <w:r w:rsidRPr="00C04DA7">
        <w:rPr>
          <w:b/>
          <w:bCs/>
          <w:sz w:val="20"/>
          <w:szCs w:val="20"/>
          <w:lang w:val="en-GB"/>
        </w:rPr>
        <w:tab/>
      </w:r>
      <w:r w:rsidRPr="00C04DA7">
        <w:rPr>
          <w:sz w:val="20"/>
          <w:szCs w:val="20"/>
          <w:lang w:val="en-GB"/>
        </w:rPr>
        <w:t>Climate Protection Governance and Participation in the People's Republic of China, ASIEN – The German Journal on Contemporary Asia, 133, 52–71.</w:t>
      </w:r>
    </w:p>
    <w:p w14:paraId="7DD2EECC" w14:textId="164B050F" w:rsidR="006A484A" w:rsidRPr="00D645FC" w:rsidRDefault="00AE0F32">
      <w:pPr>
        <w:spacing w:before="60"/>
        <w:rPr>
          <w:i/>
          <w:iCs/>
          <w:color w:val="595959"/>
          <w:sz w:val="19"/>
          <w:szCs w:val="19"/>
        </w:rPr>
      </w:pPr>
      <w:r>
        <w:rPr>
          <w:i/>
          <w:iCs/>
          <w:color w:val="595959"/>
          <w:sz w:val="19"/>
          <w:szCs w:val="19"/>
        </w:rPr>
        <w:t>Ein vollständiges Publikationsverzeichnis liegt als separates Dokument bei.</w:t>
      </w:r>
    </w:p>
    <w:p w14:paraId="0FE34B41" w14:textId="77777777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LEHRERFAHRUNG</w:t>
      </w:r>
    </w:p>
    <w:p w14:paraId="1DCABFC0" w14:textId="62DCAB84" w:rsidR="00A350D7" w:rsidRDefault="00AE0F32">
      <w:pPr>
        <w:spacing w:after="90" w:line="276" w:lineRule="auto"/>
      </w:pPr>
      <w:r>
        <w:t>Lehrtätigkeit an der Freien Universität Berlin</w:t>
      </w:r>
      <w:r w:rsidR="00D645FC">
        <w:t>, FB Politik- und Sozialwissenschaften (</w:t>
      </w:r>
      <w:proofErr w:type="spellStart"/>
      <w:r w:rsidR="00D645FC" w:rsidRPr="00D645FC">
        <w:t>Deputatslehre</w:t>
      </w:r>
      <w:proofErr w:type="spellEnd"/>
      <w:r w:rsidR="00D645FC" w:rsidRPr="00D645FC">
        <w:t xml:space="preserve"> seit 2008</w:t>
      </w:r>
      <w:r w:rsidR="00D645FC">
        <w:t xml:space="preserve"> im Bereich Internationale Beziehungen</w:t>
      </w:r>
      <w:r w:rsidR="00D645FC" w:rsidRPr="00D645FC">
        <w:t>)</w:t>
      </w:r>
      <w:r w:rsidR="00D645FC">
        <w:t xml:space="preserve"> und Stabstelle für Nachhaltigkeit und Energie</w:t>
      </w:r>
      <w:r w:rsidR="00E761DF">
        <w:t xml:space="preserve"> (</w:t>
      </w:r>
      <w:r w:rsidR="00D645FC">
        <w:t>Lehraufträge zu Umwelt- und Klimapolitik);</w:t>
      </w:r>
      <w:r>
        <w:t xml:space="preserve"> </w:t>
      </w:r>
      <w:r w:rsidR="00D645FC">
        <w:t xml:space="preserve">einzelne Kurse an der </w:t>
      </w:r>
      <w:r>
        <w:t>TU Berlin, Universität Leipzig und Universität Bremen.</w:t>
      </w:r>
    </w:p>
    <w:p w14:paraId="062AF901" w14:textId="5DFF0562" w:rsidR="00A350D7" w:rsidRDefault="00AE0F32">
      <w:pPr>
        <w:spacing w:after="90" w:line="276" w:lineRule="auto"/>
      </w:pPr>
      <w:r>
        <w:t>Internationale Lehrtätigkeit: Universität Leiden</w:t>
      </w:r>
      <w:r w:rsidR="00D645FC">
        <w:t xml:space="preserve"> (2004-2005)</w:t>
      </w:r>
      <w:r>
        <w:t>, Tsinghua-Universität</w:t>
      </w:r>
      <w:r w:rsidR="00D645FC">
        <w:t xml:space="preserve"> (2011-2013)</w:t>
      </w:r>
      <w:r>
        <w:t>, Peking</w:t>
      </w:r>
      <w:r w:rsidR="00D645FC">
        <w:t xml:space="preserve"> </w:t>
      </w:r>
      <w:r>
        <w:t>Universität</w:t>
      </w:r>
      <w:r w:rsidR="00D645FC">
        <w:t xml:space="preserve"> (2018)</w:t>
      </w:r>
      <w:r>
        <w:t>, Xiamen-Universität</w:t>
      </w:r>
      <w:r w:rsidR="00D645FC">
        <w:t xml:space="preserve"> (2011-2013, 2016-2019, 2024-2026)</w:t>
      </w:r>
      <w:r>
        <w:t>, Tongji-Universität</w:t>
      </w:r>
      <w:r w:rsidR="00D645FC">
        <w:t xml:space="preserve"> (2023)</w:t>
      </w:r>
      <w:r>
        <w:t>, Sichuan-Universität</w:t>
      </w:r>
      <w:r w:rsidR="00D645FC">
        <w:t xml:space="preserve"> (2014)</w:t>
      </w:r>
      <w:r>
        <w:t>, Rouen Business School</w:t>
      </w:r>
      <w:r w:rsidR="00D645FC">
        <w:t xml:space="preserve"> (2005)</w:t>
      </w:r>
    </w:p>
    <w:p w14:paraId="399F3D15" w14:textId="082F6CB0" w:rsidR="00A350D7" w:rsidRDefault="00AE0F32">
      <w:pPr>
        <w:spacing w:after="90" w:line="276" w:lineRule="auto"/>
      </w:pPr>
      <w:r>
        <w:t>Weiterbildung für Diplomat*innen und politische Entscheidungsträger*innen</w:t>
      </w:r>
      <w:r w:rsidR="00D645FC">
        <w:t xml:space="preserve"> (2004/2005 in den Niederlanden)</w:t>
      </w:r>
    </w:p>
    <w:p w14:paraId="2CF71E6E" w14:textId="1DCF93AC" w:rsidR="00A350D7" w:rsidRDefault="00AE0F32">
      <w:pPr>
        <w:spacing w:after="90" w:line="276" w:lineRule="auto"/>
      </w:pPr>
      <w:r>
        <w:t>Auszeichnung: Zentraler Lehrpreis der Freien Universität Berlin (2019</w:t>
      </w:r>
      <w:r w:rsidR="00D645FC">
        <w:t>. Kurs zu Klimapolitik in Großstädten in international vergleichender Perspektive</w:t>
      </w:r>
      <w:r>
        <w:t>).</w:t>
      </w:r>
    </w:p>
    <w:p w14:paraId="1F572699" w14:textId="77777777" w:rsidR="00A350D7" w:rsidRPr="00311995" w:rsidRDefault="00AE0F32">
      <w:pPr>
        <w:pStyle w:val="berschrift1"/>
        <w:pBdr>
          <w:bottom w:val="single" w:sz="6" w:space="2" w:color="1F3864"/>
        </w:pBdr>
        <w:spacing w:before="280" w:after="120"/>
      </w:pPr>
      <w:r w:rsidRPr="00311995">
        <w:rPr>
          <w:b/>
          <w:bCs/>
          <w:color w:val="1F3864"/>
          <w:sz w:val="21"/>
          <w:szCs w:val="21"/>
        </w:rPr>
        <w:t>BETREUUNG VON PROMOTIONEN (ERSTGUTACHTER)</w:t>
      </w:r>
    </w:p>
    <w:p w14:paraId="6D707DBE" w14:textId="77777777" w:rsidR="00A350D7" w:rsidRPr="00C04DA7" w:rsidRDefault="00AE0F32">
      <w:pPr>
        <w:spacing w:after="90" w:line="276" w:lineRule="auto"/>
        <w:rPr>
          <w:lang w:val="en-GB"/>
        </w:rPr>
      </w:pPr>
      <w:proofErr w:type="spellStart"/>
      <w:r w:rsidRPr="00C04DA7">
        <w:rPr>
          <w:lang w:val="en-GB"/>
        </w:rPr>
        <w:t>Fréderic</w:t>
      </w:r>
      <w:proofErr w:type="spellEnd"/>
      <w:r w:rsidRPr="00C04DA7">
        <w:rPr>
          <w:lang w:val="en-GB"/>
        </w:rPr>
        <w:t xml:space="preserve"> Krumbein, „Media Coverage of Human Rights in China and the United States: Human Rights Discourses in the Daily Newspapers China Daily, The New York Times, and the South China Morning Post", Freie Universität Berlin, 2012.</w:t>
      </w:r>
    </w:p>
    <w:p w14:paraId="0F94CAC7" w14:textId="77777777" w:rsidR="00A350D7" w:rsidRPr="00C04DA7" w:rsidRDefault="00AE0F32">
      <w:pPr>
        <w:spacing w:after="90" w:line="276" w:lineRule="auto"/>
        <w:rPr>
          <w:lang w:val="en-GB"/>
        </w:rPr>
      </w:pPr>
      <w:r w:rsidRPr="00C04DA7">
        <w:rPr>
          <w:lang w:val="en-GB"/>
        </w:rPr>
        <w:t xml:space="preserve">Inge </w:t>
      </w:r>
      <w:proofErr w:type="spellStart"/>
      <w:r w:rsidRPr="00C04DA7">
        <w:rPr>
          <w:lang w:val="en-GB"/>
        </w:rPr>
        <w:t>Lambarz</w:t>
      </w:r>
      <w:proofErr w:type="spellEnd"/>
      <w:r w:rsidRPr="00C04DA7">
        <w:rPr>
          <w:lang w:val="en-GB"/>
        </w:rPr>
        <w:t xml:space="preserve"> de Bayas, „Education Policy in Chile in the Context of OECD Membership", Freie Universität Berlin, 2018.</w:t>
      </w:r>
    </w:p>
    <w:p w14:paraId="5A33E55F" w14:textId="77777777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BERATUNG UND POLITIKBERATUNG</w:t>
      </w:r>
    </w:p>
    <w:p w14:paraId="13F34661" w14:textId="77777777" w:rsidR="00A350D7" w:rsidRDefault="00AE0F32">
      <w:pPr>
        <w:spacing w:after="90" w:line="276" w:lineRule="auto"/>
      </w:pPr>
      <w:r>
        <w:t>Berater der Europäischen Kommission, des UNDP, der GIZ sowie von Nichtregierungsorganisationen und Think Tanks.</w:t>
      </w:r>
    </w:p>
    <w:p w14:paraId="76DFBB0C" w14:textId="77777777" w:rsidR="00A350D7" w:rsidRDefault="00AE0F32">
      <w:pPr>
        <w:spacing w:after="90" w:line="276" w:lineRule="auto"/>
      </w:pPr>
      <w:proofErr w:type="spellStart"/>
      <w:r>
        <w:t>Evaluator</w:t>
      </w:r>
      <w:proofErr w:type="spellEnd"/>
      <w:r>
        <w:t xml:space="preserve"> internationaler Kooperations- und Entwicklungsprojekte im Auftrag der EU, des Bundesministeriums für wirtschaftliche Zusammenarbeit und Entwicklung (BMZ), der European Research Executive Agency sowie gemeinnütziger Organisationen.</w:t>
      </w:r>
    </w:p>
    <w:p w14:paraId="0017A3F7" w14:textId="77777777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SPRACHEN</w:t>
      </w:r>
    </w:p>
    <w:p w14:paraId="25F9DDB9" w14:textId="7D407C86" w:rsidR="00A350D7" w:rsidRDefault="00AE0F32">
      <w:pPr>
        <w:spacing w:after="90" w:line="276" w:lineRule="auto"/>
      </w:pPr>
      <w:r>
        <w:t>Deutsch (Muttersprache), Englisch (verhandlungssicher), Französisch (verhandlungssicher), Chinesisch (konversationssicher</w:t>
      </w:r>
      <w:r w:rsidR="00D645FC">
        <w:t xml:space="preserve"> im Alltag, zweite Familiensprache,</w:t>
      </w:r>
      <w:r>
        <w:t>), Spanisch und Niederländisch (Niveau A2).</w:t>
      </w:r>
    </w:p>
    <w:p w14:paraId="1B5F41B5" w14:textId="3BD539F2" w:rsidR="0017223C" w:rsidRPr="0017223C" w:rsidRDefault="00AE0F32" w:rsidP="0017223C">
      <w:pPr>
        <w:pStyle w:val="berschrift1"/>
        <w:pBdr>
          <w:bottom w:val="single" w:sz="6" w:space="2" w:color="1F3864"/>
        </w:pBdr>
        <w:spacing w:before="280" w:after="120"/>
        <w:rPr>
          <w:b/>
          <w:bCs/>
          <w:color w:val="1F3864"/>
          <w:sz w:val="21"/>
          <w:szCs w:val="21"/>
        </w:rPr>
      </w:pPr>
      <w:r>
        <w:rPr>
          <w:b/>
          <w:bCs/>
          <w:color w:val="1F3864"/>
          <w:sz w:val="21"/>
          <w:szCs w:val="21"/>
        </w:rPr>
        <w:t>AKTUELLE TÄTIGKEITEN</w:t>
      </w:r>
    </w:p>
    <w:p w14:paraId="30688B5B" w14:textId="0E2A9D2E" w:rsidR="0017223C" w:rsidRDefault="0017223C" w:rsidP="0017223C">
      <w:pPr>
        <w:spacing w:after="90" w:line="276" w:lineRule="auto"/>
      </w:pPr>
      <w:r w:rsidRPr="0017223C">
        <w:t>Privatdozent an der Freien Universität Berlin; Lehrtätigkeit im Rahmen des Lehrdeputats am Otto-Suhr-Institut für Politikwissenschaft</w:t>
      </w:r>
      <w:r w:rsidR="00311995">
        <w:t xml:space="preserve">, im </w:t>
      </w:r>
      <w:proofErr w:type="spellStart"/>
      <w:r w:rsidR="00311995">
        <w:t>WiSe</w:t>
      </w:r>
      <w:proofErr w:type="spellEnd"/>
      <w:r w:rsidR="00311995">
        <w:t xml:space="preserve"> 2026/2027</w:t>
      </w:r>
      <w:r w:rsidRPr="0017223C">
        <w:t xml:space="preserve"> zu „</w:t>
      </w:r>
      <w:proofErr w:type="spellStart"/>
      <w:r w:rsidRPr="0017223C">
        <w:t>Nonprofits</w:t>
      </w:r>
      <w:proofErr w:type="spellEnd"/>
      <w:r w:rsidRPr="0017223C">
        <w:t xml:space="preserve"> in International </w:t>
      </w:r>
      <w:proofErr w:type="spellStart"/>
      <w:r w:rsidRPr="0017223C">
        <w:t>Comparative</w:t>
      </w:r>
      <w:proofErr w:type="spellEnd"/>
      <w:r w:rsidRPr="0017223C">
        <w:t xml:space="preserve"> </w:t>
      </w:r>
      <w:proofErr w:type="spellStart"/>
      <w:r w:rsidRPr="0017223C">
        <w:t>Perspective</w:t>
      </w:r>
      <w:proofErr w:type="spellEnd"/>
      <w:r w:rsidRPr="0017223C">
        <w:t xml:space="preserve">"; Einbindung in internationale </w:t>
      </w:r>
      <w:proofErr w:type="spellStart"/>
      <w:r w:rsidRPr="0017223C">
        <w:t>Sustainability</w:t>
      </w:r>
      <w:proofErr w:type="spellEnd"/>
      <w:r w:rsidRPr="0017223C">
        <w:t>-Konferenzen der Freien Universität Berlin</w:t>
      </w:r>
      <w:r w:rsidR="00311995">
        <w:t xml:space="preserve">, im </w:t>
      </w:r>
      <w:proofErr w:type="spellStart"/>
      <w:r w:rsidR="00311995">
        <w:t>WiSe</w:t>
      </w:r>
      <w:proofErr w:type="spellEnd"/>
      <w:r w:rsidR="00311995">
        <w:t xml:space="preserve"> 2026/2027: </w:t>
      </w:r>
      <w:proofErr w:type="spellStart"/>
      <w:r w:rsidR="00311995">
        <w:t>Sustainability</w:t>
      </w:r>
      <w:proofErr w:type="spellEnd"/>
      <w:r w:rsidR="00311995">
        <w:t xml:space="preserve"> in Higher Education, </w:t>
      </w:r>
      <w:hyperlink r:id="rId8" w:history="1">
        <w:r w:rsidR="00311995" w:rsidRPr="00453889">
          <w:rPr>
            <w:rStyle w:val="Hyperlink"/>
          </w:rPr>
          <w:t>https://www.fu-berlin.de/en/sites/higher-ed-sustainability-conf/index.html</w:t>
        </w:r>
      </w:hyperlink>
    </w:p>
    <w:p w14:paraId="4FA4D9D3" w14:textId="77777777" w:rsidR="00311995" w:rsidRPr="0017223C" w:rsidRDefault="00311995" w:rsidP="0017223C">
      <w:pPr>
        <w:spacing w:after="90" w:line="276" w:lineRule="auto"/>
      </w:pPr>
    </w:p>
    <w:p w14:paraId="35B6EA4A" w14:textId="5655376E" w:rsidR="0017223C" w:rsidRPr="0017223C" w:rsidRDefault="0017223C" w:rsidP="0017223C">
      <w:pPr>
        <w:spacing w:after="90" w:line="276" w:lineRule="auto"/>
      </w:pPr>
      <w:r w:rsidRPr="0017223C">
        <w:lastRenderedPageBreak/>
        <w:t xml:space="preserve">International tätiger Berater </w:t>
      </w:r>
      <w:r w:rsidR="00311995">
        <w:t xml:space="preserve">und Gutachter </w:t>
      </w:r>
      <w:r w:rsidRPr="0017223C">
        <w:t>für Klima- und Umweltpolitik sowie Nachhaltigkeitstransformationen, mit Beratungsschwerpunkt auf Chinas Rolle in den internationalen Beziehungen</w:t>
      </w:r>
      <w:r w:rsidR="00311995">
        <w:t xml:space="preserve">, Tätigkeit als Gutachter für </w:t>
      </w:r>
    </w:p>
    <w:p w14:paraId="4546F69E" w14:textId="77777777" w:rsidR="0017223C" w:rsidRPr="0017223C" w:rsidRDefault="0017223C" w:rsidP="0017223C">
      <w:pPr>
        <w:spacing w:after="90" w:line="276" w:lineRule="auto"/>
      </w:pPr>
      <w:r w:rsidRPr="0017223C">
        <w:t xml:space="preserve">Vielfältige Kooperationen mit Universitäten und Hochschulallianzen (u. a. UNA Europa, Freie Universität Berlin) sowie mit Nonprofit-Organisationen und Denkfabriken in Europa und China, darunter Tsinghua-Universität, Peking-Universität, Tongji-Universität, Xiamen-Universität, Germanwatch und das Center for China and </w:t>
      </w:r>
      <w:proofErr w:type="spellStart"/>
      <w:r w:rsidRPr="0017223C">
        <w:t>Globalization</w:t>
      </w:r>
      <w:proofErr w:type="spellEnd"/>
    </w:p>
    <w:p w14:paraId="4E6FEE27" w14:textId="708BA99F" w:rsidR="0017223C" w:rsidRDefault="0017223C" w:rsidP="0017223C">
      <w:pPr>
        <w:spacing w:after="90" w:line="276" w:lineRule="auto"/>
      </w:pPr>
      <w:r w:rsidRPr="0017223C">
        <w:t>Regelmäßiger Keynote-Speaker auf internationalen Konferenzen</w:t>
      </w:r>
      <w:r w:rsidR="00D645FC">
        <w:t xml:space="preserve">, u.a. Asia </w:t>
      </w:r>
      <w:proofErr w:type="spellStart"/>
      <w:r w:rsidR="00D645FC">
        <w:t>Philanthropy</w:t>
      </w:r>
      <w:proofErr w:type="spellEnd"/>
      <w:r w:rsidR="00D645FC">
        <w:t xml:space="preserve"> Forum in Hainan (</w:t>
      </w:r>
      <w:r w:rsidR="00CD605E">
        <w:t xml:space="preserve">seit Beginn in </w:t>
      </w:r>
      <w:r w:rsidR="00D645FC">
        <w:t>202</w:t>
      </w:r>
      <w:r w:rsidR="00CD605E">
        <w:t>3 bis 2026</w:t>
      </w:r>
      <w:r w:rsidR="00D645FC">
        <w:t>)</w:t>
      </w:r>
      <w:r w:rsidRPr="0017223C">
        <w:t xml:space="preserve"> sowie aktive Beitr</w:t>
      </w:r>
      <w:r w:rsidR="00CD605E">
        <w:t>ä</w:t>
      </w:r>
      <w:r w:rsidRPr="0017223C">
        <w:t>g</w:t>
      </w:r>
      <w:r w:rsidR="00CD605E">
        <w:t>e</w:t>
      </w:r>
      <w:r w:rsidRPr="0017223C">
        <w:t xml:space="preserve"> zu internationalen Diskurs</w:t>
      </w:r>
      <w:r w:rsidR="00CD605E">
        <w:t>en, speziell zu Chinas Rolle in den internationalen Beziehungen und der internationalen Zusammenarbeit, mit Fokus auf Klima- und Umweltpolitik.</w:t>
      </w:r>
    </w:p>
    <w:p w14:paraId="3EE4D6CF" w14:textId="09B98138" w:rsidR="002715E8" w:rsidRDefault="002715E8" w:rsidP="0017223C">
      <w:pPr>
        <w:spacing w:after="90" w:line="276" w:lineRule="auto"/>
      </w:pPr>
      <w:r>
        <w:t>Gutachter für Forschungsprojekte, die eine Förderung der EU-Kommission im Programm Horizon Europe beantragt haben.</w:t>
      </w:r>
    </w:p>
    <w:p w14:paraId="1E66926C" w14:textId="35386AF6" w:rsidR="002715E8" w:rsidRPr="0017223C" w:rsidRDefault="002715E8" w:rsidP="0017223C">
      <w:pPr>
        <w:spacing w:after="90" w:line="276" w:lineRule="auto"/>
      </w:pPr>
      <w:r>
        <w:t>Gutachter für wissenschaftliche Publikationen (Bücher, Zeitschriften) bei verschiedenen Verlagen, u.a. Taylor Francis, Springer, Elsevier.</w:t>
      </w:r>
    </w:p>
    <w:p w14:paraId="66B26C2F" w14:textId="22D252C8" w:rsidR="0017223C" w:rsidRPr="0017223C" w:rsidRDefault="0017223C" w:rsidP="0017223C">
      <w:pPr>
        <w:spacing w:after="90" w:line="276" w:lineRule="auto"/>
      </w:pPr>
      <w:r w:rsidRPr="0017223C">
        <w:t xml:space="preserve">Reichweite von mehr als einer Million Aufrufen für Beiträge zu Themen der internationalen Beziehungen (u. a. </w:t>
      </w:r>
      <w:r w:rsidR="00CD605E">
        <w:t xml:space="preserve">1 Mio. bei </w:t>
      </w:r>
      <w:r w:rsidRPr="0017223C">
        <w:t>Focus Online, LinkedIn)</w:t>
      </w:r>
    </w:p>
    <w:p w14:paraId="3D302DC3" w14:textId="3AF511A3" w:rsidR="00A350D7" w:rsidRDefault="00AE0F32">
      <w:pPr>
        <w:pStyle w:val="berschrift1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1"/>
          <w:szCs w:val="21"/>
        </w:rPr>
        <w:t>PERSÖNLICHES</w:t>
      </w:r>
    </w:p>
    <w:p w14:paraId="06881A4A" w14:textId="15D620F8" w:rsidR="00762261" w:rsidRDefault="00AE0F32" w:rsidP="000D0E0D">
      <w:pPr>
        <w:spacing w:after="90" w:line="276" w:lineRule="auto"/>
      </w:pPr>
      <w:r>
        <w:t xml:space="preserve">Verheiratet, drei Kinder. Derzeit </w:t>
      </w:r>
      <w:r w:rsidR="0017223C">
        <w:t xml:space="preserve">wieder </w:t>
      </w:r>
      <w:r>
        <w:t xml:space="preserve">wohnhaft in </w:t>
      </w:r>
      <w:r w:rsidR="0017223C">
        <w:t xml:space="preserve">Berlin </w:t>
      </w:r>
      <w:r w:rsidR="00CD605E">
        <w:t xml:space="preserve">(Stadtteil Schöneberg) </w:t>
      </w:r>
      <w:r w:rsidR="0017223C">
        <w:t xml:space="preserve">nach Rückkehr aus </w:t>
      </w:r>
      <w:r>
        <w:t xml:space="preserve">Xiamen </w:t>
      </w:r>
      <w:r w:rsidR="0017223C">
        <w:t>und Peking (Sept. 2023 bis Juli 2026)</w:t>
      </w:r>
      <w:r w:rsidR="00CD605E">
        <w:t xml:space="preserve">. </w:t>
      </w:r>
    </w:p>
    <w:p w14:paraId="2F8B2760" w14:textId="52BB976B" w:rsidR="00CD605E" w:rsidRDefault="00762261" w:rsidP="000D0E0D">
      <w:pPr>
        <w:spacing w:after="90"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7508E0AB" wp14:editId="0BAEF045">
            <wp:simplePos x="0" y="0"/>
            <wp:positionH relativeFrom="column">
              <wp:posOffset>-3175</wp:posOffset>
            </wp:positionH>
            <wp:positionV relativeFrom="paragraph">
              <wp:posOffset>200660</wp:posOffset>
            </wp:positionV>
            <wp:extent cx="1790700" cy="457200"/>
            <wp:effectExtent l="0" t="0" r="0" b="0"/>
            <wp:wrapTopAndBottom/>
            <wp:docPr id="3" name="Bild 3" descr="signdrkuhn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drkuhn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893E3" w14:textId="6CE6C6C8" w:rsidR="00CD605E" w:rsidRDefault="00CD605E" w:rsidP="000D0E0D">
      <w:pPr>
        <w:spacing w:after="90" w:line="276" w:lineRule="auto"/>
      </w:pPr>
      <w:r>
        <w:t xml:space="preserve">Berlin, </w:t>
      </w:r>
      <w:r w:rsidR="00762261">
        <w:t>den 3</w:t>
      </w:r>
      <w:r>
        <w:t>. September 2026</w:t>
      </w:r>
    </w:p>
    <w:sectPr w:rsidR="00CD605E" w:rsidSect="000C4A63">
      <w:headerReference w:type="default" r:id="rId10"/>
      <w:footerReference w:type="first" r:id="rId11"/>
      <w:pgSz w:w="11906" w:h="16838"/>
      <w:pgMar w:top="900" w:right="1100" w:bottom="900" w:left="11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12559" w14:textId="77777777" w:rsidR="009D058E" w:rsidRDefault="009D058E" w:rsidP="00E761DF">
      <w:r>
        <w:separator/>
      </w:r>
    </w:p>
  </w:endnote>
  <w:endnote w:type="continuationSeparator" w:id="0">
    <w:p w14:paraId="54DA186E" w14:textId="77777777" w:rsidR="009D058E" w:rsidRDefault="009D058E" w:rsidP="00E7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0728201"/>
      <w:docPartObj>
        <w:docPartGallery w:val="Page Numbers (Bottom of Page)"/>
        <w:docPartUnique/>
      </w:docPartObj>
    </w:sdtPr>
    <w:sdtContent>
      <w:p w14:paraId="4A89A359" w14:textId="53AFFA26" w:rsidR="00762261" w:rsidRDefault="0076226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C8D72E" w14:textId="77777777" w:rsidR="000C4A63" w:rsidRDefault="000C4A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7050D" w14:textId="77777777" w:rsidR="009D058E" w:rsidRDefault="009D058E" w:rsidP="00E761DF">
      <w:r>
        <w:separator/>
      </w:r>
    </w:p>
  </w:footnote>
  <w:footnote w:type="continuationSeparator" w:id="0">
    <w:p w14:paraId="2FAB0C96" w14:textId="77777777" w:rsidR="009D058E" w:rsidRDefault="009D058E" w:rsidP="00E76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1E759" w14:textId="7A573F79" w:rsidR="000D0E0D" w:rsidRPr="000D0E0D" w:rsidRDefault="000D0E0D" w:rsidP="000D0E0D">
    <w:pPr>
      <w:pStyle w:val="Kopfzeile"/>
      <w:jc w:val="right"/>
      <w:rPr>
        <w:lang w:val="en-GB"/>
      </w:rPr>
    </w:pPr>
    <w:r w:rsidRPr="000D0E0D">
      <w:rPr>
        <w:lang w:val="en-GB"/>
      </w:rPr>
      <w:t xml:space="preserve">CV </w:t>
    </w:r>
    <w:r>
      <w:rPr>
        <w:lang w:val="en-GB"/>
      </w:rPr>
      <w:t xml:space="preserve">PD Dr. </w:t>
    </w:r>
    <w:r w:rsidRPr="000D0E0D">
      <w:rPr>
        <w:lang w:val="en-GB"/>
      </w:rPr>
      <w:t xml:space="preserve">Berthold </w:t>
    </w:r>
    <w:r>
      <w:rPr>
        <w:lang w:val="en-GB"/>
      </w:rPr>
      <w:t xml:space="preserve">M. Kuhn, </w:t>
    </w:r>
    <w:r w:rsidR="00311995">
      <w:rPr>
        <w:lang w:val="en-GB"/>
      </w:rPr>
      <w:t xml:space="preserve">3. </w:t>
    </w:r>
    <w:r>
      <w:rPr>
        <w:lang w:val="en-GB"/>
      </w:rPr>
      <w:t>Sept. 2026</w:t>
    </w:r>
  </w:p>
  <w:p w14:paraId="133C0412" w14:textId="77777777" w:rsidR="000D0E0D" w:rsidRPr="000D0E0D" w:rsidRDefault="000D0E0D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24C6"/>
    <w:multiLevelType w:val="hybridMultilevel"/>
    <w:tmpl w:val="D9923CCE"/>
    <w:lvl w:ilvl="0" w:tplc="2AB4B896">
      <w:start w:val="1"/>
      <w:numFmt w:val="bullet"/>
      <w:lvlText w:val="●"/>
      <w:lvlJc w:val="left"/>
      <w:pPr>
        <w:ind w:left="720" w:hanging="360"/>
      </w:pPr>
    </w:lvl>
    <w:lvl w:ilvl="1" w:tplc="E2046994">
      <w:start w:val="1"/>
      <w:numFmt w:val="bullet"/>
      <w:lvlText w:val="○"/>
      <w:lvlJc w:val="left"/>
      <w:pPr>
        <w:ind w:left="1440" w:hanging="360"/>
      </w:pPr>
    </w:lvl>
    <w:lvl w:ilvl="2" w:tplc="C1AC58DA">
      <w:start w:val="1"/>
      <w:numFmt w:val="bullet"/>
      <w:lvlText w:val="■"/>
      <w:lvlJc w:val="left"/>
      <w:pPr>
        <w:ind w:left="2160" w:hanging="360"/>
      </w:pPr>
    </w:lvl>
    <w:lvl w:ilvl="3" w:tplc="244CF5DC">
      <w:start w:val="1"/>
      <w:numFmt w:val="bullet"/>
      <w:lvlText w:val="●"/>
      <w:lvlJc w:val="left"/>
      <w:pPr>
        <w:ind w:left="2880" w:hanging="360"/>
      </w:pPr>
    </w:lvl>
    <w:lvl w:ilvl="4" w:tplc="B044A492">
      <w:start w:val="1"/>
      <w:numFmt w:val="bullet"/>
      <w:lvlText w:val="○"/>
      <w:lvlJc w:val="left"/>
      <w:pPr>
        <w:ind w:left="3600" w:hanging="360"/>
      </w:pPr>
    </w:lvl>
    <w:lvl w:ilvl="5" w:tplc="E29E61CC">
      <w:start w:val="1"/>
      <w:numFmt w:val="bullet"/>
      <w:lvlText w:val="■"/>
      <w:lvlJc w:val="left"/>
      <w:pPr>
        <w:ind w:left="4320" w:hanging="360"/>
      </w:pPr>
    </w:lvl>
    <w:lvl w:ilvl="6" w:tplc="606A1DB6">
      <w:start w:val="1"/>
      <w:numFmt w:val="bullet"/>
      <w:lvlText w:val="●"/>
      <w:lvlJc w:val="left"/>
      <w:pPr>
        <w:ind w:left="5040" w:hanging="360"/>
      </w:pPr>
    </w:lvl>
    <w:lvl w:ilvl="7" w:tplc="191486EA">
      <w:start w:val="1"/>
      <w:numFmt w:val="bullet"/>
      <w:lvlText w:val="●"/>
      <w:lvlJc w:val="left"/>
      <w:pPr>
        <w:ind w:left="5760" w:hanging="360"/>
      </w:pPr>
    </w:lvl>
    <w:lvl w:ilvl="8" w:tplc="5696418C">
      <w:start w:val="1"/>
      <w:numFmt w:val="bullet"/>
      <w:lvlText w:val="●"/>
      <w:lvlJc w:val="left"/>
      <w:pPr>
        <w:ind w:left="6480" w:hanging="360"/>
      </w:pPr>
    </w:lvl>
  </w:abstractNum>
  <w:num w:numId="1" w16cid:durableId="481952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0D7"/>
    <w:rsid w:val="000C4A63"/>
    <w:rsid w:val="000D0E0D"/>
    <w:rsid w:val="0017223C"/>
    <w:rsid w:val="002715E8"/>
    <w:rsid w:val="002E4A44"/>
    <w:rsid w:val="00311995"/>
    <w:rsid w:val="006A484A"/>
    <w:rsid w:val="006F1CED"/>
    <w:rsid w:val="00762261"/>
    <w:rsid w:val="007B6300"/>
    <w:rsid w:val="008F644D"/>
    <w:rsid w:val="0091029C"/>
    <w:rsid w:val="009D058E"/>
    <w:rsid w:val="00A350D7"/>
    <w:rsid w:val="00AE0F32"/>
    <w:rsid w:val="00B87109"/>
    <w:rsid w:val="00C04DA7"/>
    <w:rsid w:val="00CC4237"/>
    <w:rsid w:val="00CD605E"/>
    <w:rsid w:val="00D13214"/>
    <w:rsid w:val="00D645FC"/>
    <w:rsid w:val="00DF038F"/>
    <w:rsid w:val="00E761DF"/>
    <w:rsid w:val="00EC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BDA0A"/>
  <w15:docId w15:val="{B126B2A7-5FF3-4A47-8D46-CE926262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761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61DF"/>
  </w:style>
  <w:style w:type="paragraph" w:styleId="Fuzeile">
    <w:name w:val="footer"/>
    <w:basedOn w:val="Standard"/>
    <w:link w:val="FuzeileZchn"/>
    <w:uiPriority w:val="99"/>
    <w:unhideWhenUsed/>
    <w:rsid w:val="00E761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61DF"/>
  </w:style>
  <w:style w:type="character" w:styleId="NichtaufgelsteErwhnung">
    <w:name w:val="Unresolved Mention"/>
    <w:basedOn w:val="Absatz-Standardschriftart"/>
    <w:uiPriority w:val="99"/>
    <w:semiHidden/>
    <w:unhideWhenUsed/>
    <w:rsid w:val="00311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-berlin.de/en/sites/higher-ed-sustainability-conf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1376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Berthold Kuhn</cp:lastModifiedBy>
  <cp:revision>10</cp:revision>
  <dcterms:created xsi:type="dcterms:W3CDTF">2026-09-02T06:52:00Z</dcterms:created>
  <dcterms:modified xsi:type="dcterms:W3CDTF">2026-09-03T07:56:00Z</dcterms:modified>
</cp:coreProperties>
</file>